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5591" w:rsidRDefault="006A5591" w:rsidP="004B3BC4">
      <w:pPr>
        <w:jc w:val="both"/>
        <w:rPr>
          <w:sz w:val="28"/>
        </w:rPr>
      </w:pPr>
      <w:bookmarkStart w:id="0" w:name="_GoBack"/>
      <w:bookmarkEnd w:id="0"/>
      <w:r w:rsidRPr="00476869">
        <w:rPr>
          <w:sz w:val="28"/>
        </w:rPr>
        <w:t xml:space="preserve">Vážené členky a členové, </w:t>
      </w:r>
    </w:p>
    <w:p w:rsidR="006A5591" w:rsidRDefault="006A5591" w:rsidP="004B3BC4">
      <w:pPr>
        <w:jc w:val="both"/>
        <w:rPr>
          <w:sz w:val="28"/>
        </w:rPr>
      </w:pPr>
      <w:r>
        <w:rPr>
          <w:sz w:val="28"/>
        </w:rPr>
        <w:t>Dovolte nás seznámit s následujícím děním v našem domě.</w:t>
      </w:r>
    </w:p>
    <w:p w:rsidR="008772B1" w:rsidRPr="008772B1" w:rsidRDefault="008772B1" w:rsidP="004B3BC4">
      <w:pPr>
        <w:jc w:val="both"/>
        <w:rPr>
          <w:b/>
          <w:sz w:val="28"/>
          <w:u w:val="single"/>
        </w:rPr>
      </w:pPr>
      <w:r w:rsidRPr="008772B1">
        <w:rPr>
          <w:b/>
          <w:sz w:val="28"/>
          <w:u w:val="single"/>
        </w:rPr>
        <w:t xml:space="preserve">Společná televizní anténa </w:t>
      </w:r>
    </w:p>
    <w:p w:rsidR="006A5591" w:rsidRDefault="006A5591" w:rsidP="004B3BC4">
      <w:pPr>
        <w:jc w:val="both"/>
        <w:rPr>
          <w:sz w:val="28"/>
        </w:rPr>
      </w:pPr>
      <w:r>
        <w:rPr>
          <w:sz w:val="28"/>
        </w:rPr>
        <w:t xml:space="preserve">Ve dnech </w:t>
      </w:r>
      <w:r w:rsidRPr="008772B1">
        <w:rPr>
          <w:sz w:val="28"/>
          <w:highlight w:val="yellow"/>
        </w:rPr>
        <w:t>22. 1. a 23. 1.2018</w:t>
      </w:r>
      <w:r>
        <w:rPr>
          <w:sz w:val="28"/>
        </w:rPr>
        <w:t xml:space="preserve"> budou probíhat instalace společné televizní antény </w:t>
      </w:r>
      <w:r w:rsidRPr="008772B1">
        <w:rPr>
          <w:sz w:val="28"/>
          <w:highlight w:val="yellow"/>
        </w:rPr>
        <w:t xml:space="preserve">u členů, kteří si objednali rozvod </w:t>
      </w:r>
      <w:r w:rsidR="008772B1" w:rsidRPr="008772B1">
        <w:rPr>
          <w:sz w:val="28"/>
          <w:highlight w:val="yellow"/>
        </w:rPr>
        <w:t xml:space="preserve">STA </w:t>
      </w:r>
      <w:r w:rsidRPr="008772B1">
        <w:rPr>
          <w:sz w:val="28"/>
          <w:highlight w:val="yellow"/>
        </w:rPr>
        <w:t>po bytě na své náklady</w:t>
      </w:r>
      <w:r>
        <w:rPr>
          <w:sz w:val="28"/>
        </w:rPr>
        <w:t xml:space="preserve">. Termín bude dohodnut se zaměstnancem firmy </w:t>
      </w:r>
      <w:proofErr w:type="spellStart"/>
      <w:r>
        <w:rPr>
          <w:sz w:val="28"/>
        </w:rPr>
        <w:t>Eldeco</w:t>
      </w:r>
      <w:proofErr w:type="spellEnd"/>
      <w:r>
        <w:rPr>
          <w:sz w:val="28"/>
        </w:rPr>
        <w:t>, který bude členy kontaktovat.</w:t>
      </w:r>
    </w:p>
    <w:p w:rsidR="008772B1" w:rsidRPr="008772B1" w:rsidRDefault="008772B1" w:rsidP="004B3BC4">
      <w:pPr>
        <w:jc w:val="both"/>
        <w:rPr>
          <w:b/>
          <w:sz w:val="28"/>
          <w:u w:val="single"/>
        </w:rPr>
      </w:pPr>
      <w:r w:rsidRPr="008772B1">
        <w:rPr>
          <w:b/>
          <w:sz w:val="28"/>
          <w:u w:val="single"/>
        </w:rPr>
        <w:t>E</w:t>
      </w:r>
      <w:r>
        <w:rPr>
          <w:b/>
          <w:sz w:val="28"/>
          <w:u w:val="single"/>
        </w:rPr>
        <w:t>lektro</w:t>
      </w:r>
    </w:p>
    <w:p w:rsidR="008772B1" w:rsidRDefault="008772B1" w:rsidP="004B3BC4">
      <w:pPr>
        <w:jc w:val="both"/>
        <w:rPr>
          <w:sz w:val="28"/>
        </w:rPr>
      </w:pPr>
      <w:r>
        <w:rPr>
          <w:sz w:val="28"/>
        </w:rPr>
        <w:t xml:space="preserve">Dne </w:t>
      </w:r>
      <w:r w:rsidRPr="008772B1">
        <w:rPr>
          <w:sz w:val="28"/>
          <w:highlight w:val="yellow"/>
        </w:rPr>
        <w:t>25. 1. 2018 od 8 do 18:00</w:t>
      </w:r>
      <w:r>
        <w:rPr>
          <w:sz w:val="28"/>
        </w:rPr>
        <w:t xml:space="preserve"> bude </w:t>
      </w:r>
      <w:r w:rsidRPr="008772B1">
        <w:rPr>
          <w:sz w:val="28"/>
          <w:highlight w:val="yellow"/>
        </w:rPr>
        <w:t>přerušena dodávka elektrické energie</w:t>
      </w:r>
      <w:r>
        <w:rPr>
          <w:sz w:val="28"/>
        </w:rPr>
        <w:t xml:space="preserve"> v našem domě z důvodu přepojení stávajících 3 osob do společného rozváděče. Doba bezproudí bude minimalizována jako v minulých případech, chod výtahu bude částečně omezen. Před vypnutím výtahu budou vždy oba výtahy svolány do 1PP.</w:t>
      </w:r>
    </w:p>
    <w:p w:rsidR="006A5591" w:rsidRDefault="006A5591" w:rsidP="004B3BC4">
      <w:pPr>
        <w:jc w:val="both"/>
        <w:rPr>
          <w:sz w:val="28"/>
        </w:rPr>
      </w:pPr>
      <w:r>
        <w:rPr>
          <w:sz w:val="28"/>
        </w:rPr>
        <w:t xml:space="preserve">Ve dnech 24., 25 a 26. 1. zde bude přítomna firma </w:t>
      </w:r>
      <w:proofErr w:type="spellStart"/>
      <w:r>
        <w:rPr>
          <w:sz w:val="28"/>
        </w:rPr>
        <w:t>Eldeco</w:t>
      </w:r>
      <w:proofErr w:type="spellEnd"/>
      <w:r>
        <w:rPr>
          <w:sz w:val="28"/>
        </w:rPr>
        <w:t>, která provede finální práce, případně odstranění nedodělků.</w:t>
      </w:r>
    </w:p>
    <w:p w:rsidR="008772B1" w:rsidRPr="008772B1" w:rsidRDefault="008772B1" w:rsidP="004B3BC4">
      <w:pPr>
        <w:jc w:val="both"/>
        <w:rPr>
          <w:b/>
          <w:sz w:val="28"/>
          <w:u w:val="single"/>
        </w:rPr>
      </w:pPr>
      <w:r>
        <w:rPr>
          <w:b/>
          <w:sz w:val="28"/>
          <w:u w:val="single"/>
        </w:rPr>
        <w:t>Z</w:t>
      </w:r>
      <w:r w:rsidRPr="008772B1">
        <w:rPr>
          <w:b/>
          <w:sz w:val="28"/>
          <w:u w:val="single"/>
        </w:rPr>
        <w:t>kouška požárních detektorů</w:t>
      </w:r>
      <w:r>
        <w:rPr>
          <w:b/>
          <w:sz w:val="28"/>
          <w:u w:val="single"/>
        </w:rPr>
        <w:t xml:space="preserve"> v bytech včetně sirén</w:t>
      </w:r>
    </w:p>
    <w:p w:rsidR="008772B1" w:rsidRDefault="008772B1" w:rsidP="004B3BC4">
      <w:pPr>
        <w:jc w:val="both"/>
        <w:rPr>
          <w:sz w:val="28"/>
        </w:rPr>
      </w:pPr>
      <w:r>
        <w:rPr>
          <w:sz w:val="28"/>
        </w:rPr>
        <w:t xml:space="preserve">Ve dnech níže uvedených, bude probíhat </w:t>
      </w:r>
      <w:r w:rsidRPr="008772B1">
        <w:rPr>
          <w:sz w:val="28"/>
          <w:highlight w:val="yellow"/>
        </w:rPr>
        <w:t>zkouška detektorů umístěných v bytech</w:t>
      </w:r>
      <w:r>
        <w:rPr>
          <w:sz w:val="28"/>
        </w:rPr>
        <w:t xml:space="preserve">. </w:t>
      </w:r>
    </w:p>
    <w:p w:rsidR="008772B1" w:rsidRPr="008772B1" w:rsidRDefault="008772B1" w:rsidP="004B3BC4">
      <w:pPr>
        <w:jc w:val="both"/>
        <w:rPr>
          <w:sz w:val="28"/>
          <w:highlight w:val="yellow"/>
        </w:rPr>
      </w:pPr>
      <w:r w:rsidRPr="008772B1">
        <w:rPr>
          <w:sz w:val="28"/>
          <w:highlight w:val="yellow"/>
        </w:rPr>
        <w:t>22. 1. 16:00-19:00 byty na patrech 1.NP, 2.NP, 3.NP</w:t>
      </w:r>
    </w:p>
    <w:p w:rsidR="008772B1" w:rsidRPr="008772B1" w:rsidRDefault="008772B1" w:rsidP="004B3BC4">
      <w:pPr>
        <w:jc w:val="both"/>
        <w:rPr>
          <w:sz w:val="28"/>
          <w:highlight w:val="yellow"/>
        </w:rPr>
      </w:pPr>
      <w:r w:rsidRPr="008772B1">
        <w:rPr>
          <w:sz w:val="28"/>
          <w:highlight w:val="yellow"/>
        </w:rPr>
        <w:t>23. 1. 16:00-19:00 byty na patrech 4.NP, 5.NP, 6.NP</w:t>
      </w:r>
    </w:p>
    <w:p w:rsidR="008772B1" w:rsidRPr="008772B1" w:rsidRDefault="008772B1" w:rsidP="004B3BC4">
      <w:pPr>
        <w:jc w:val="both"/>
        <w:rPr>
          <w:sz w:val="28"/>
          <w:highlight w:val="yellow"/>
        </w:rPr>
      </w:pPr>
      <w:r w:rsidRPr="008772B1">
        <w:rPr>
          <w:sz w:val="28"/>
          <w:highlight w:val="yellow"/>
        </w:rPr>
        <w:t>24. 1. 16:00-19:00 byty na patrech 7.NP, 8.NP, 9.NP</w:t>
      </w:r>
    </w:p>
    <w:p w:rsidR="008772B1" w:rsidRDefault="008772B1" w:rsidP="004B3BC4">
      <w:pPr>
        <w:jc w:val="both"/>
        <w:rPr>
          <w:sz w:val="28"/>
        </w:rPr>
      </w:pPr>
      <w:r w:rsidRPr="008772B1">
        <w:rPr>
          <w:sz w:val="28"/>
          <w:highlight w:val="yellow"/>
        </w:rPr>
        <w:t>25. 1. 16:00-19:00 byty na patrech 10.NP, 11.NP, 12.NP</w:t>
      </w:r>
    </w:p>
    <w:p w:rsidR="008772B1" w:rsidRPr="008772B1" w:rsidRDefault="008772B1" w:rsidP="004B3BC4">
      <w:pPr>
        <w:jc w:val="both"/>
        <w:rPr>
          <w:sz w:val="28"/>
          <w:highlight w:val="yellow"/>
        </w:rPr>
      </w:pPr>
      <w:r w:rsidRPr="008772B1">
        <w:rPr>
          <w:b/>
          <w:sz w:val="28"/>
          <w:highlight w:val="yellow"/>
        </w:rPr>
        <w:t>Žádáme členy, aby byli doma v uvedených termínech</w:t>
      </w:r>
      <w:r w:rsidRPr="008772B1">
        <w:rPr>
          <w:sz w:val="28"/>
          <w:highlight w:val="yellow"/>
        </w:rPr>
        <w:t>,</w:t>
      </w:r>
      <w:r>
        <w:rPr>
          <w:sz w:val="28"/>
        </w:rPr>
        <w:t xml:space="preserve"> zkouška bude trvat maximálně 5 min/byt. </w:t>
      </w:r>
      <w:r w:rsidRPr="008772B1">
        <w:rPr>
          <w:sz w:val="28"/>
          <w:highlight w:val="yellow"/>
        </w:rPr>
        <w:t>Náhradní termín není možný. Přítomnost nutná.</w:t>
      </w:r>
    </w:p>
    <w:p w:rsidR="008772B1" w:rsidRDefault="008772B1" w:rsidP="004B3BC4">
      <w:pPr>
        <w:jc w:val="both"/>
        <w:rPr>
          <w:sz w:val="28"/>
        </w:rPr>
      </w:pPr>
    </w:p>
    <w:p w:rsidR="004B3BC4" w:rsidRDefault="004B3BC4" w:rsidP="004B3BC4">
      <w:pPr>
        <w:jc w:val="both"/>
        <w:rPr>
          <w:sz w:val="28"/>
        </w:rPr>
      </w:pPr>
      <w:r>
        <w:rPr>
          <w:sz w:val="28"/>
        </w:rPr>
        <w:t xml:space="preserve">PBD žádá členy, kteří zjistili nějakou závadu či nedodělek, aby tak informovali prostřednictvím schránky BD či emailem. ( např. špatně nastavené světelné čidlo – nerozsvítí </w:t>
      </w:r>
      <w:proofErr w:type="gramStart"/>
      <w:r>
        <w:rPr>
          <w:sz w:val="28"/>
        </w:rPr>
        <w:t>se , když</w:t>
      </w:r>
      <w:proofErr w:type="gramEnd"/>
      <w:r>
        <w:rPr>
          <w:sz w:val="28"/>
        </w:rPr>
        <w:t xml:space="preserve"> odcházím z bytu, …). </w:t>
      </w:r>
    </w:p>
    <w:p w:rsidR="008772B1" w:rsidRDefault="004B3BC4" w:rsidP="004B3BC4">
      <w:pPr>
        <w:jc w:val="both"/>
        <w:rPr>
          <w:sz w:val="28"/>
        </w:rPr>
      </w:pPr>
      <w:proofErr w:type="spellStart"/>
      <w:r>
        <w:rPr>
          <w:sz w:val="28"/>
        </w:rPr>
        <w:t>Pozn</w:t>
      </w:r>
      <w:proofErr w:type="spellEnd"/>
      <w:r>
        <w:rPr>
          <w:sz w:val="28"/>
        </w:rPr>
        <w:t xml:space="preserve">: Nesvítící žárovky jsou řešeny PBD, odcházející žárovky jsou většinou dříve pořízené a PBD je obměňuje v rámci reklamačního řízení. </w:t>
      </w:r>
    </w:p>
    <w:p w:rsidR="008772B1" w:rsidRDefault="008772B1" w:rsidP="004B3BC4">
      <w:pPr>
        <w:jc w:val="both"/>
        <w:rPr>
          <w:sz w:val="28"/>
        </w:rPr>
      </w:pPr>
      <w:r>
        <w:rPr>
          <w:sz w:val="28"/>
        </w:rPr>
        <w:lastRenderedPageBreak/>
        <w:t>Stavební práce – rekonstrukce chodeb</w:t>
      </w:r>
    </w:p>
    <w:p w:rsidR="008772B1" w:rsidRPr="004B3BC4" w:rsidRDefault="008772B1" w:rsidP="004B3BC4">
      <w:pPr>
        <w:pStyle w:val="Odstavecseseznamem"/>
        <w:numPr>
          <w:ilvl w:val="0"/>
          <w:numId w:val="2"/>
        </w:numPr>
        <w:jc w:val="both"/>
        <w:rPr>
          <w:sz w:val="28"/>
        </w:rPr>
      </w:pPr>
      <w:r w:rsidRPr="004B3BC4">
        <w:rPr>
          <w:sz w:val="28"/>
        </w:rPr>
        <w:t xml:space="preserve">etapa – </w:t>
      </w:r>
      <w:r w:rsidR="00C71493" w:rsidRPr="004B3BC4">
        <w:rPr>
          <w:sz w:val="28"/>
        </w:rPr>
        <w:t>odstranění li</w:t>
      </w:r>
      <w:r w:rsidRPr="004B3BC4">
        <w:rPr>
          <w:sz w:val="28"/>
        </w:rPr>
        <w:t>š</w:t>
      </w:r>
      <w:r w:rsidR="00C71493" w:rsidRPr="004B3BC4">
        <w:rPr>
          <w:sz w:val="28"/>
        </w:rPr>
        <w:t>t lina, výměna poškozených nosníků podhledů, š</w:t>
      </w:r>
      <w:r w:rsidRPr="004B3BC4">
        <w:rPr>
          <w:sz w:val="28"/>
        </w:rPr>
        <w:t>krabání malby, kontaktní můstek, lepidlo, perlinka s lepidlem na stěny</w:t>
      </w:r>
      <w:r w:rsidR="00C71493" w:rsidRPr="004B3BC4">
        <w:rPr>
          <w:sz w:val="28"/>
        </w:rPr>
        <w:t>, hrubší stavební práce, úprava hydrantů</w:t>
      </w:r>
    </w:p>
    <w:tbl>
      <w:tblPr>
        <w:tblW w:w="0" w:type="auto"/>
        <w:tblCellMar>
          <w:left w:w="70" w:type="dxa"/>
          <w:right w:w="70" w:type="dxa"/>
        </w:tblCellMar>
        <w:tblLook w:val="04A0" w:firstRow="1" w:lastRow="0" w:firstColumn="1" w:lastColumn="0" w:noHBand="0" w:noVBand="1"/>
      </w:tblPr>
      <w:tblGrid>
        <w:gridCol w:w="1074"/>
        <w:gridCol w:w="1790"/>
        <w:gridCol w:w="1635"/>
        <w:gridCol w:w="1557"/>
        <w:gridCol w:w="1713"/>
      </w:tblGrid>
      <w:tr w:rsidR="004B3BC4" w:rsidRPr="004B3BC4" w:rsidTr="004B3BC4">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3BC4" w:rsidRPr="008772B1" w:rsidRDefault="004B3BC4" w:rsidP="004B3BC4">
            <w:pPr>
              <w:spacing w:after="0" w:line="240" w:lineRule="auto"/>
              <w:jc w:val="center"/>
              <w:rPr>
                <w:rFonts w:ascii="Arial" w:eastAsia="Times New Roman" w:hAnsi="Arial" w:cs="Arial"/>
                <w:bCs/>
                <w:sz w:val="28"/>
                <w:szCs w:val="20"/>
                <w:highlight w:val="yellow"/>
                <w:lang w:eastAsia="cs-CZ"/>
              </w:rPr>
            </w:pPr>
            <w:r w:rsidRPr="004B3BC4">
              <w:rPr>
                <w:rFonts w:ascii="Arial" w:eastAsia="Times New Roman" w:hAnsi="Arial" w:cs="Arial"/>
                <w:bCs/>
                <w:sz w:val="28"/>
                <w:szCs w:val="20"/>
                <w:highlight w:val="yellow"/>
                <w:lang w:eastAsia="cs-CZ"/>
              </w:rPr>
              <w:t>Podlaží</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4B3BC4" w:rsidRPr="008772B1" w:rsidRDefault="004B3BC4" w:rsidP="004B3BC4">
            <w:pPr>
              <w:spacing w:after="0" w:line="240" w:lineRule="auto"/>
              <w:jc w:val="center"/>
              <w:rPr>
                <w:rFonts w:ascii="Arial" w:eastAsia="Times New Roman" w:hAnsi="Arial" w:cs="Arial"/>
                <w:bCs/>
                <w:sz w:val="28"/>
                <w:szCs w:val="20"/>
                <w:highlight w:val="yellow"/>
                <w:lang w:eastAsia="cs-CZ"/>
              </w:rPr>
            </w:pPr>
            <w:r w:rsidRPr="004B3BC4">
              <w:rPr>
                <w:rFonts w:ascii="Arial" w:eastAsia="Times New Roman" w:hAnsi="Arial" w:cs="Arial"/>
                <w:bCs/>
                <w:sz w:val="28"/>
                <w:szCs w:val="20"/>
                <w:highlight w:val="yellow"/>
                <w:lang w:eastAsia="cs-CZ"/>
              </w:rPr>
              <w:t xml:space="preserve">13, </w:t>
            </w:r>
            <w:r w:rsidRPr="008772B1">
              <w:rPr>
                <w:rFonts w:ascii="Arial" w:eastAsia="Times New Roman" w:hAnsi="Arial" w:cs="Arial"/>
                <w:bCs/>
                <w:sz w:val="28"/>
                <w:szCs w:val="20"/>
                <w:highlight w:val="yellow"/>
                <w:lang w:eastAsia="cs-CZ"/>
              </w:rPr>
              <w:t>12</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4B3BC4" w:rsidRPr="008772B1" w:rsidRDefault="004B3BC4" w:rsidP="004B3BC4">
            <w:pPr>
              <w:spacing w:after="0" w:line="240" w:lineRule="auto"/>
              <w:jc w:val="center"/>
              <w:rPr>
                <w:rFonts w:ascii="Arial" w:eastAsia="Times New Roman" w:hAnsi="Arial" w:cs="Arial"/>
                <w:bCs/>
                <w:sz w:val="28"/>
                <w:szCs w:val="20"/>
                <w:highlight w:val="yellow"/>
                <w:lang w:eastAsia="cs-CZ"/>
              </w:rPr>
            </w:pPr>
            <w:r w:rsidRPr="004B3BC4">
              <w:rPr>
                <w:rFonts w:ascii="Arial" w:eastAsia="Times New Roman" w:hAnsi="Arial" w:cs="Arial"/>
                <w:bCs/>
                <w:sz w:val="28"/>
                <w:szCs w:val="20"/>
                <w:highlight w:val="yellow"/>
                <w:lang w:eastAsia="cs-CZ"/>
              </w:rPr>
              <w:t xml:space="preserve">11, </w:t>
            </w:r>
            <w:r w:rsidRPr="008772B1">
              <w:rPr>
                <w:rFonts w:ascii="Arial" w:eastAsia="Times New Roman" w:hAnsi="Arial" w:cs="Arial"/>
                <w:bCs/>
                <w:sz w:val="28"/>
                <w:szCs w:val="20"/>
                <w:highlight w:val="yellow"/>
                <w:lang w:eastAsia="cs-CZ"/>
              </w:rPr>
              <w:t>10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4B3BC4" w:rsidRPr="008772B1" w:rsidRDefault="004B3BC4" w:rsidP="004B3BC4">
            <w:pPr>
              <w:spacing w:after="0" w:line="240" w:lineRule="auto"/>
              <w:jc w:val="center"/>
              <w:rPr>
                <w:rFonts w:ascii="Arial" w:eastAsia="Times New Roman" w:hAnsi="Arial" w:cs="Arial"/>
                <w:bCs/>
                <w:sz w:val="28"/>
                <w:szCs w:val="20"/>
                <w:highlight w:val="yellow"/>
                <w:lang w:eastAsia="cs-CZ"/>
              </w:rPr>
            </w:pPr>
            <w:r w:rsidRPr="004B3BC4">
              <w:rPr>
                <w:rFonts w:ascii="Arial" w:eastAsia="Times New Roman" w:hAnsi="Arial" w:cs="Arial"/>
                <w:bCs/>
                <w:sz w:val="28"/>
                <w:szCs w:val="20"/>
                <w:highlight w:val="yellow"/>
                <w:lang w:eastAsia="cs-CZ"/>
              </w:rPr>
              <w:t xml:space="preserve">9, </w:t>
            </w:r>
            <w:r w:rsidRPr="008772B1">
              <w:rPr>
                <w:rFonts w:ascii="Arial" w:eastAsia="Times New Roman" w:hAnsi="Arial" w:cs="Arial"/>
                <w:bCs/>
                <w:sz w:val="28"/>
                <w:szCs w:val="20"/>
                <w:highlight w:val="yellow"/>
                <w:lang w:eastAsia="cs-CZ"/>
              </w:rPr>
              <w:t>8</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4B3BC4" w:rsidRPr="008772B1" w:rsidRDefault="004B3BC4" w:rsidP="004B3BC4">
            <w:pPr>
              <w:spacing w:after="0" w:line="240" w:lineRule="auto"/>
              <w:jc w:val="center"/>
              <w:rPr>
                <w:rFonts w:ascii="Arial" w:eastAsia="Times New Roman" w:hAnsi="Arial" w:cs="Arial"/>
                <w:bCs/>
                <w:sz w:val="28"/>
                <w:szCs w:val="20"/>
                <w:highlight w:val="yellow"/>
                <w:lang w:eastAsia="cs-CZ"/>
              </w:rPr>
            </w:pPr>
            <w:r w:rsidRPr="004B3BC4">
              <w:rPr>
                <w:rFonts w:ascii="Arial" w:eastAsia="Times New Roman" w:hAnsi="Arial" w:cs="Arial"/>
                <w:bCs/>
                <w:sz w:val="28"/>
                <w:szCs w:val="20"/>
                <w:highlight w:val="yellow"/>
                <w:lang w:eastAsia="cs-CZ"/>
              </w:rPr>
              <w:t>7, 6</w:t>
            </w:r>
          </w:p>
        </w:tc>
      </w:tr>
      <w:tr w:rsidR="004B3BC4" w:rsidRPr="004B3BC4" w:rsidTr="004B3BC4">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3BC4" w:rsidRPr="008772B1" w:rsidRDefault="004B3BC4" w:rsidP="004B3BC4">
            <w:pPr>
              <w:spacing w:after="0" w:line="240" w:lineRule="auto"/>
              <w:jc w:val="center"/>
              <w:rPr>
                <w:rFonts w:ascii="Arial" w:eastAsia="Times New Roman" w:hAnsi="Arial" w:cs="Arial"/>
                <w:bCs/>
                <w:sz w:val="28"/>
                <w:szCs w:val="20"/>
                <w:highlight w:val="yellow"/>
                <w:lang w:eastAsia="cs-CZ"/>
              </w:rPr>
            </w:pPr>
            <w:r w:rsidRPr="004B3BC4">
              <w:rPr>
                <w:rFonts w:ascii="Arial" w:eastAsia="Times New Roman" w:hAnsi="Arial" w:cs="Arial"/>
                <w:bCs/>
                <w:sz w:val="28"/>
                <w:szCs w:val="20"/>
                <w:highlight w:val="yellow"/>
                <w:lang w:eastAsia="cs-CZ"/>
              </w:rPr>
              <w:t>T</w:t>
            </w:r>
            <w:r w:rsidRPr="008772B1">
              <w:rPr>
                <w:rFonts w:ascii="Arial" w:eastAsia="Times New Roman" w:hAnsi="Arial" w:cs="Arial"/>
                <w:bCs/>
                <w:sz w:val="28"/>
                <w:szCs w:val="20"/>
                <w:highlight w:val="yellow"/>
                <w:lang w:eastAsia="cs-CZ"/>
              </w:rPr>
              <w:t>ermín</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4B3BC4" w:rsidRPr="008772B1" w:rsidRDefault="004B3BC4" w:rsidP="004B3BC4">
            <w:pPr>
              <w:spacing w:after="0" w:line="240" w:lineRule="auto"/>
              <w:jc w:val="center"/>
              <w:rPr>
                <w:rFonts w:ascii="Arial" w:eastAsia="Times New Roman" w:hAnsi="Arial" w:cs="Arial"/>
                <w:bCs/>
                <w:sz w:val="28"/>
                <w:szCs w:val="20"/>
                <w:highlight w:val="yellow"/>
                <w:lang w:eastAsia="cs-CZ"/>
              </w:rPr>
            </w:pPr>
            <w:r w:rsidRPr="008772B1">
              <w:rPr>
                <w:rFonts w:ascii="Arial" w:eastAsia="Times New Roman" w:hAnsi="Arial" w:cs="Arial"/>
                <w:bCs/>
                <w:sz w:val="28"/>
                <w:szCs w:val="20"/>
                <w:highlight w:val="yellow"/>
                <w:lang w:eastAsia="cs-CZ"/>
              </w:rPr>
              <w:t>23.</w:t>
            </w:r>
            <w:r w:rsidRPr="004B3BC4">
              <w:rPr>
                <w:rFonts w:ascii="Arial" w:eastAsia="Times New Roman" w:hAnsi="Arial" w:cs="Arial"/>
                <w:bCs/>
                <w:sz w:val="28"/>
                <w:szCs w:val="20"/>
                <w:highlight w:val="yellow"/>
                <w:lang w:eastAsia="cs-CZ"/>
              </w:rPr>
              <w:t xml:space="preserve"> </w:t>
            </w:r>
            <w:r w:rsidRPr="008772B1">
              <w:rPr>
                <w:rFonts w:ascii="Arial" w:eastAsia="Times New Roman" w:hAnsi="Arial" w:cs="Arial"/>
                <w:bCs/>
                <w:sz w:val="28"/>
                <w:szCs w:val="20"/>
                <w:highlight w:val="yellow"/>
                <w:lang w:eastAsia="cs-CZ"/>
              </w:rPr>
              <w:t>1.</w:t>
            </w:r>
            <w:r w:rsidRPr="004B3BC4">
              <w:rPr>
                <w:rFonts w:ascii="Arial" w:eastAsia="Times New Roman" w:hAnsi="Arial" w:cs="Arial"/>
                <w:bCs/>
                <w:sz w:val="28"/>
                <w:szCs w:val="20"/>
                <w:highlight w:val="yellow"/>
                <w:lang w:eastAsia="cs-CZ"/>
              </w:rPr>
              <w:t xml:space="preserve"> </w:t>
            </w:r>
            <w:r w:rsidRPr="008772B1">
              <w:rPr>
                <w:rFonts w:ascii="Arial" w:eastAsia="Times New Roman" w:hAnsi="Arial" w:cs="Arial"/>
                <w:bCs/>
                <w:sz w:val="28"/>
                <w:szCs w:val="20"/>
                <w:highlight w:val="yellow"/>
                <w:lang w:eastAsia="cs-CZ"/>
              </w:rPr>
              <w:t>-</w:t>
            </w:r>
            <w:r w:rsidRPr="004B3BC4">
              <w:rPr>
                <w:rFonts w:ascii="Arial" w:eastAsia="Times New Roman" w:hAnsi="Arial" w:cs="Arial"/>
                <w:bCs/>
                <w:sz w:val="28"/>
                <w:szCs w:val="20"/>
                <w:highlight w:val="yellow"/>
                <w:lang w:eastAsia="cs-CZ"/>
              </w:rPr>
              <w:t xml:space="preserve"> </w:t>
            </w:r>
            <w:r w:rsidRPr="008772B1">
              <w:rPr>
                <w:rFonts w:ascii="Arial" w:eastAsia="Times New Roman" w:hAnsi="Arial" w:cs="Arial"/>
                <w:bCs/>
                <w:sz w:val="28"/>
                <w:szCs w:val="20"/>
                <w:highlight w:val="yellow"/>
                <w:lang w:eastAsia="cs-CZ"/>
              </w:rPr>
              <w:t>28.</w:t>
            </w:r>
            <w:r w:rsidRPr="004B3BC4">
              <w:rPr>
                <w:rFonts w:ascii="Arial" w:eastAsia="Times New Roman" w:hAnsi="Arial" w:cs="Arial"/>
                <w:bCs/>
                <w:sz w:val="28"/>
                <w:szCs w:val="20"/>
                <w:highlight w:val="yellow"/>
                <w:lang w:eastAsia="cs-CZ"/>
              </w:rPr>
              <w:t xml:space="preserve"> </w:t>
            </w:r>
            <w:r w:rsidRPr="008772B1">
              <w:rPr>
                <w:rFonts w:ascii="Arial" w:eastAsia="Times New Roman" w:hAnsi="Arial" w:cs="Arial"/>
                <w:bCs/>
                <w:sz w:val="28"/>
                <w:szCs w:val="20"/>
                <w:highlight w:val="yellow"/>
                <w:lang w:eastAsia="cs-CZ"/>
              </w:rPr>
              <w:t>1.</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4B3BC4" w:rsidRPr="008772B1" w:rsidRDefault="004B3BC4" w:rsidP="004B3BC4">
            <w:pPr>
              <w:spacing w:after="0" w:line="240" w:lineRule="auto"/>
              <w:jc w:val="center"/>
              <w:rPr>
                <w:rFonts w:ascii="Arial" w:eastAsia="Times New Roman" w:hAnsi="Arial" w:cs="Arial"/>
                <w:bCs/>
                <w:sz w:val="28"/>
                <w:szCs w:val="20"/>
                <w:highlight w:val="yellow"/>
                <w:lang w:eastAsia="cs-CZ"/>
              </w:rPr>
            </w:pPr>
            <w:r w:rsidRPr="008772B1">
              <w:rPr>
                <w:rFonts w:ascii="Arial" w:eastAsia="Times New Roman" w:hAnsi="Arial" w:cs="Arial"/>
                <w:bCs/>
                <w:sz w:val="28"/>
                <w:szCs w:val="20"/>
                <w:highlight w:val="yellow"/>
                <w:lang w:eastAsia="cs-CZ"/>
              </w:rPr>
              <w:t>29.</w:t>
            </w:r>
            <w:r w:rsidRPr="004B3BC4">
              <w:rPr>
                <w:rFonts w:ascii="Arial" w:eastAsia="Times New Roman" w:hAnsi="Arial" w:cs="Arial"/>
                <w:bCs/>
                <w:sz w:val="28"/>
                <w:szCs w:val="20"/>
                <w:highlight w:val="yellow"/>
                <w:lang w:eastAsia="cs-CZ"/>
              </w:rPr>
              <w:t xml:space="preserve"> </w:t>
            </w:r>
            <w:r w:rsidRPr="008772B1">
              <w:rPr>
                <w:rFonts w:ascii="Arial" w:eastAsia="Times New Roman" w:hAnsi="Arial" w:cs="Arial"/>
                <w:bCs/>
                <w:sz w:val="28"/>
                <w:szCs w:val="20"/>
                <w:highlight w:val="yellow"/>
                <w:lang w:eastAsia="cs-CZ"/>
              </w:rPr>
              <w:t>1. - 5.</w:t>
            </w:r>
            <w:r w:rsidRPr="004B3BC4">
              <w:rPr>
                <w:rFonts w:ascii="Arial" w:eastAsia="Times New Roman" w:hAnsi="Arial" w:cs="Arial"/>
                <w:bCs/>
                <w:sz w:val="28"/>
                <w:szCs w:val="20"/>
                <w:highlight w:val="yellow"/>
                <w:lang w:eastAsia="cs-CZ"/>
              </w:rPr>
              <w:t xml:space="preserve"> </w:t>
            </w:r>
            <w:r w:rsidRPr="008772B1">
              <w:rPr>
                <w:rFonts w:ascii="Arial" w:eastAsia="Times New Roman" w:hAnsi="Arial" w:cs="Arial"/>
                <w:bCs/>
                <w:sz w:val="28"/>
                <w:szCs w:val="20"/>
                <w:highlight w:val="yellow"/>
                <w:lang w:eastAsia="cs-CZ"/>
              </w:rPr>
              <w:t>2.</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4B3BC4" w:rsidRPr="008772B1" w:rsidRDefault="004B3BC4" w:rsidP="004B3BC4">
            <w:pPr>
              <w:spacing w:after="0" w:line="240" w:lineRule="auto"/>
              <w:jc w:val="center"/>
              <w:rPr>
                <w:rFonts w:ascii="Arial" w:eastAsia="Times New Roman" w:hAnsi="Arial" w:cs="Arial"/>
                <w:bCs/>
                <w:sz w:val="28"/>
                <w:szCs w:val="20"/>
                <w:highlight w:val="yellow"/>
                <w:lang w:eastAsia="cs-CZ"/>
              </w:rPr>
            </w:pPr>
            <w:r w:rsidRPr="008772B1">
              <w:rPr>
                <w:rFonts w:ascii="Arial" w:eastAsia="Times New Roman" w:hAnsi="Arial" w:cs="Arial"/>
                <w:bCs/>
                <w:sz w:val="28"/>
                <w:szCs w:val="20"/>
                <w:highlight w:val="yellow"/>
                <w:lang w:eastAsia="cs-CZ"/>
              </w:rPr>
              <w:t>5.</w:t>
            </w:r>
            <w:r w:rsidRPr="004B3BC4">
              <w:rPr>
                <w:rFonts w:ascii="Arial" w:eastAsia="Times New Roman" w:hAnsi="Arial" w:cs="Arial"/>
                <w:bCs/>
                <w:sz w:val="28"/>
                <w:szCs w:val="20"/>
                <w:highlight w:val="yellow"/>
                <w:lang w:eastAsia="cs-CZ"/>
              </w:rPr>
              <w:t xml:space="preserve"> </w:t>
            </w:r>
            <w:r w:rsidRPr="008772B1">
              <w:rPr>
                <w:rFonts w:ascii="Arial" w:eastAsia="Times New Roman" w:hAnsi="Arial" w:cs="Arial"/>
                <w:bCs/>
                <w:sz w:val="28"/>
                <w:szCs w:val="20"/>
                <w:highlight w:val="yellow"/>
                <w:lang w:eastAsia="cs-CZ"/>
              </w:rPr>
              <w:t>2.</w:t>
            </w:r>
            <w:r w:rsidRPr="004B3BC4">
              <w:rPr>
                <w:rFonts w:ascii="Arial" w:eastAsia="Times New Roman" w:hAnsi="Arial" w:cs="Arial"/>
                <w:bCs/>
                <w:sz w:val="28"/>
                <w:szCs w:val="20"/>
                <w:highlight w:val="yellow"/>
                <w:lang w:eastAsia="cs-CZ"/>
              </w:rPr>
              <w:t xml:space="preserve"> </w:t>
            </w:r>
            <w:r w:rsidRPr="008772B1">
              <w:rPr>
                <w:rFonts w:ascii="Arial" w:eastAsia="Times New Roman" w:hAnsi="Arial" w:cs="Arial"/>
                <w:bCs/>
                <w:sz w:val="28"/>
                <w:szCs w:val="20"/>
                <w:highlight w:val="yellow"/>
                <w:lang w:eastAsia="cs-CZ"/>
              </w:rPr>
              <w:t>-12.</w:t>
            </w:r>
            <w:r w:rsidRPr="004B3BC4">
              <w:rPr>
                <w:rFonts w:ascii="Arial" w:eastAsia="Times New Roman" w:hAnsi="Arial" w:cs="Arial"/>
                <w:bCs/>
                <w:sz w:val="28"/>
                <w:szCs w:val="20"/>
                <w:highlight w:val="yellow"/>
                <w:lang w:eastAsia="cs-CZ"/>
              </w:rPr>
              <w:t xml:space="preserve"> </w:t>
            </w:r>
            <w:r w:rsidRPr="008772B1">
              <w:rPr>
                <w:rFonts w:ascii="Arial" w:eastAsia="Times New Roman" w:hAnsi="Arial" w:cs="Arial"/>
                <w:bCs/>
                <w:sz w:val="28"/>
                <w:szCs w:val="20"/>
                <w:highlight w:val="yellow"/>
                <w:lang w:eastAsia="cs-CZ"/>
              </w:rPr>
              <w:t>2.</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4B3BC4" w:rsidRPr="008772B1" w:rsidRDefault="004B3BC4" w:rsidP="004B3BC4">
            <w:pPr>
              <w:spacing w:after="0" w:line="240" w:lineRule="auto"/>
              <w:jc w:val="center"/>
              <w:rPr>
                <w:rFonts w:ascii="Arial" w:eastAsia="Times New Roman" w:hAnsi="Arial" w:cs="Arial"/>
                <w:bCs/>
                <w:sz w:val="28"/>
                <w:szCs w:val="20"/>
                <w:highlight w:val="yellow"/>
                <w:lang w:eastAsia="cs-CZ"/>
              </w:rPr>
            </w:pPr>
            <w:r w:rsidRPr="008772B1">
              <w:rPr>
                <w:rFonts w:ascii="Arial" w:eastAsia="Times New Roman" w:hAnsi="Arial" w:cs="Arial"/>
                <w:bCs/>
                <w:sz w:val="28"/>
                <w:szCs w:val="20"/>
                <w:highlight w:val="yellow"/>
                <w:lang w:eastAsia="cs-CZ"/>
              </w:rPr>
              <w:t>12.</w:t>
            </w:r>
            <w:r w:rsidRPr="004B3BC4">
              <w:rPr>
                <w:rFonts w:ascii="Arial" w:eastAsia="Times New Roman" w:hAnsi="Arial" w:cs="Arial"/>
                <w:bCs/>
                <w:sz w:val="28"/>
                <w:szCs w:val="20"/>
                <w:highlight w:val="yellow"/>
                <w:lang w:eastAsia="cs-CZ"/>
              </w:rPr>
              <w:t xml:space="preserve"> </w:t>
            </w:r>
            <w:r w:rsidRPr="008772B1">
              <w:rPr>
                <w:rFonts w:ascii="Arial" w:eastAsia="Times New Roman" w:hAnsi="Arial" w:cs="Arial"/>
                <w:bCs/>
                <w:sz w:val="28"/>
                <w:szCs w:val="20"/>
                <w:highlight w:val="yellow"/>
                <w:lang w:eastAsia="cs-CZ"/>
              </w:rPr>
              <w:t>2.</w:t>
            </w:r>
            <w:r w:rsidRPr="004B3BC4">
              <w:rPr>
                <w:rFonts w:ascii="Arial" w:eastAsia="Times New Roman" w:hAnsi="Arial" w:cs="Arial"/>
                <w:bCs/>
                <w:sz w:val="28"/>
                <w:szCs w:val="20"/>
                <w:highlight w:val="yellow"/>
                <w:lang w:eastAsia="cs-CZ"/>
              </w:rPr>
              <w:t xml:space="preserve"> </w:t>
            </w:r>
            <w:r w:rsidRPr="008772B1">
              <w:rPr>
                <w:rFonts w:ascii="Arial" w:eastAsia="Times New Roman" w:hAnsi="Arial" w:cs="Arial"/>
                <w:bCs/>
                <w:sz w:val="28"/>
                <w:szCs w:val="20"/>
                <w:highlight w:val="yellow"/>
                <w:lang w:eastAsia="cs-CZ"/>
              </w:rPr>
              <w:t>-19.</w:t>
            </w:r>
            <w:r w:rsidRPr="004B3BC4">
              <w:rPr>
                <w:rFonts w:ascii="Arial" w:eastAsia="Times New Roman" w:hAnsi="Arial" w:cs="Arial"/>
                <w:bCs/>
                <w:sz w:val="28"/>
                <w:szCs w:val="20"/>
                <w:highlight w:val="yellow"/>
                <w:lang w:eastAsia="cs-CZ"/>
              </w:rPr>
              <w:t xml:space="preserve"> </w:t>
            </w:r>
            <w:r w:rsidRPr="008772B1">
              <w:rPr>
                <w:rFonts w:ascii="Arial" w:eastAsia="Times New Roman" w:hAnsi="Arial" w:cs="Arial"/>
                <w:bCs/>
                <w:sz w:val="28"/>
                <w:szCs w:val="20"/>
                <w:highlight w:val="yellow"/>
                <w:lang w:eastAsia="cs-CZ"/>
              </w:rPr>
              <w:t>2.</w:t>
            </w:r>
          </w:p>
        </w:tc>
      </w:tr>
    </w:tbl>
    <w:p w:rsidR="00C71493" w:rsidRPr="004B3BC4" w:rsidRDefault="00C71493" w:rsidP="004B3BC4">
      <w:pPr>
        <w:jc w:val="both"/>
        <w:rPr>
          <w:sz w:val="28"/>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74"/>
        <w:gridCol w:w="1790"/>
        <w:gridCol w:w="1635"/>
        <w:gridCol w:w="1479"/>
      </w:tblGrid>
      <w:tr w:rsidR="004B3BC4" w:rsidRPr="004B3BC4" w:rsidTr="004B3BC4">
        <w:trPr>
          <w:trHeight w:val="300"/>
        </w:trPr>
        <w:tc>
          <w:tcPr>
            <w:tcW w:w="0" w:type="auto"/>
            <w:vAlign w:val="center"/>
          </w:tcPr>
          <w:p w:rsidR="004B3BC4" w:rsidRPr="008772B1" w:rsidRDefault="004B3BC4" w:rsidP="004B3BC4">
            <w:pPr>
              <w:spacing w:after="0" w:line="240" w:lineRule="auto"/>
              <w:jc w:val="center"/>
              <w:rPr>
                <w:rFonts w:ascii="Arial" w:eastAsia="Times New Roman" w:hAnsi="Arial" w:cs="Arial"/>
                <w:bCs/>
                <w:sz w:val="28"/>
                <w:szCs w:val="20"/>
                <w:highlight w:val="yellow"/>
                <w:lang w:eastAsia="cs-CZ"/>
              </w:rPr>
            </w:pPr>
            <w:r w:rsidRPr="004B3BC4">
              <w:rPr>
                <w:rFonts w:ascii="Arial" w:eastAsia="Times New Roman" w:hAnsi="Arial" w:cs="Arial"/>
                <w:bCs/>
                <w:sz w:val="28"/>
                <w:szCs w:val="20"/>
                <w:highlight w:val="yellow"/>
                <w:lang w:eastAsia="cs-CZ"/>
              </w:rPr>
              <w:t>Podlaží</w:t>
            </w:r>
          </w:p>
        </w:tc>
        <w:tc>
          <w:tcPr>
            <w:tcW w:w="0" w:type="auto"/>
            <w:shd w:val="clear" w:color="auto" w:fill="auto"/>
            <w:noWrap/>
            <w:vAlign w:val="center"/>
            <w:hideMark/>
          </w:tcPr>
          <w:p w:rsidR="004B3BC4" w:rsidRPr="008772B1" w:rsidRDefault="004B3BC4" w:rsidP="004B3BC4">
            <w:pPr>
              <w:spacing w:after="0" w:line="240" w:lineRule="auto"/>
              <w:jc w:val="center"/>
              <w:rPr>
                <w:rFonts w:ascii="Arial" w:eastAsia="Times New Roman" w:hAnsi="Arial" w:cs="Arial"/>
                <w:bCs/>
                <w:sz w:val="28"/>
                <w:szCs w:val="20"/>
                <w:highlight w:val="yellow"/>
                <w:lang w:eastAsia="cs-CZ"/>
              </w:rPr>
            </w:pPr>
            <w:r w:rsidRPr="004B3BC4">
              <w:rPr>
                <w:rFonts w:ascii="Arial" w:eastAsia="Times New Roman" w:hAnsi="Arial" w:cs="Arial"/>
                <w:bCs/>
                <w:sz w:val="28"/>
                <w:szCs w:val="20"/>
                <w:highlight w:val="yellow"/>
                <w:lang w:eastAsia="cs-CZ"/>
              </w:rPr>
              <w:t>5, 4</w:t>
            </w:r>
          </w:p>
        </w:tc>
        <w:tc>
          <w:tcPr>
            <w:tcW w:w="0" w:type="auto"/>
            <w:shd w:val="clear" w:color="auto" w:fill="auto"/>
            <w:noWrap/>
            <w:vAlign w:val="center"/>
            <w:hideMark/>
          </w:tcPr>
          <w:p w:rsidR="004B3BC4" w:rsidRPr="008772B1" w:rsidRDefault="004B3BC4" w:rsidP="004B3BC4">
            <w:pPr>
              <w:spacing w:after="0" w:line="240" w:lineRule="auto"/>
              <w:jc w:val="center"/>
              <w:rPr>
                <w:rFonts w:ascii="Arial" w:eastAsia="Times New Roman" w:hAnsi="Arial" w:cs="Arial"/>
                <w:bCs/>
                <w:sz w:val="28"/>
                <w:szCs w:val="20"/>
                <w:highlight w:val="yellow"/>
                <w:lang w:eastAsia="cs-CZ"/>
              </w:rPr>
            </w:pPr>
            <w:r w:rsidRPr="004B3BC4">
              <w:rPr>
                <w:rFonts w:ascii="Arial" w:eastAsia="Times New Roman" w:hAnsi="Arial" w:cs="Arial"/>
                <w:bCs/>
                <w:sz w:val="28"/>
                <w:szCs w:val="20"/>
                <w:highlight w:val="yellow"/>
                <w:lang w:eastAsia="cs-CZ"/>
              </w:rPr>
              <w:t>3, 2</w:t>
            </w:r>
          </w:p>
        </w:tc>
        <w:tc>
          <w:tcPr>
            <w:tcW w:w="0" w:type="auto"/>
            <w:shd w:val="clear" w:color="auto" w:fill="auto"/>
            <w:noWrap/>
            <w:vAlign w:val="center"/>
            <w:hideMark/>
          </w:tcPr>
          <w:p w:rsidR="004B3BC4" w:rsidRPr="008772B1" w:rsidRDefault="004B3BC4" w:rsidP="004B3BC4">
            <w:pPr>
              <w:spacing w:after="0" w:line="240" w:lineRule="auto"/>
              <w:jc w:val="center"/>
              <w:rPr>
                <w:rFonts w:ascii="Arial" w:eastAsia="Times New Roman" w:hAnsi="Arial" w:cs="Arial"/>
                <w:bCs/>
                <w:sz w:val="28"/>
                <w:szCs w:val="20"/>
                <w:highlight w:val="yellow"/>
                <w:lang w:eastAsia="cs-CZ"/>
              </w:rPr>
            </w:pPr>
            <w:r w:rsidRPr="004B3BC4">
              <w:rPr>
                <w:rFonts w:ascii="Arial" w:eastAsia="Times New Roman" w:hAnsi="Arial" w:cs="Arial"/>
                <w:bCs/>
                <w:sz w:val="28"/>
                <w:szCs w:val="20"/>
                <w:highlight w:val="yellow"/>
                <w:lang w:eastAsia="cs-CZ"/>
              </w:rPr>
              <w:t>1, rezerva</w:t>
            </w:r>
          </w:p>
        </w:tc>
      </w:tr>
      <w:tr w:rsidR="004B3BC4" w:rsidRPr="004B3BC4" w:rsidTr="004B3BC4">
        <w:trPr>
          <w:trHeight w:val="300"/>
        </w:trPr>
        <w:tc>
          <w:tcPr>
            <w:tcW w:w="0" w:type="auto"/>
            <w:vAlign w:val="center"/>
          </w:tcPr>
          <w:p w:rsidR="004B3BC4" w:rsidRPr="008772B1" w:rsidRDefault="004B3BC4" w:rsidP="004B3BC4">
            <w:pPr>
              <w:spacing w:after="0" w:line="240" w:lineRule="auto"/>
              <w:jc w:val="center"/>
              <w:rPr>
                <w:rFonts w:ascii="Arial" w:eastAsia="Times New Roman" w:hAnsi="Arial" w:cs="Arial"/>
                <w:bCs/>
                <w:sz w:val="28"/>
                <w:szCs w:val="20"/>
                <w:highlight w:val="yellow"/>
                <w:lang w:eastAsia="cs-CZ"/>
              </w:rPr>
            </w:pPr>
            <w:r w:rsidRPr="004B3BC4">
              <w:rPr>
                <w:rFonts w:ascii="Arial" w:eastAsia="Times New Roman" w:hAnsi="Arial" w:cs="Arial"/>
                <w:bCs/>
                <w:sz w:val="28"/>
                <w:szCs w:val="20"/>
                <w:highlight w:val="yellow"/>
                <w:lang w:eastAsia="cs-CZ"/>
              </w:rPr>
              <w:t>T</w:t>
            </w:r>
            <w:r w:rsidRPr="008772B1">
              <w:rPr>
                <w:rFonts w:ascii="Arial" w:eastAsia="Times New Roman" w:hAnsi="Arial" w:cs="Arial"/>
                <w:bCs/>
                <w:sz w:val="28"/>
                <w:szCs w:val="20"/>
                <w:highlight w:val="yellow"/>
                <w:lang w:eastAsia="cs-CZ"/>
              </w:rPr>
              <w:t>ermín</w:t>
            </w:r>
          </w:p>
        </w:tc>
        <w:tc>
          <w:tcPr>
            <w:tcW w:w="0" w:type="auto"/>
            <w:shd w:val="clear" w:color="auto" w:fill="auto"/>
            <w:noWrap/>
            <w:vAlign w:val="center"/>
            <w:hideMark/>
          </w:tcPr>
          <w:p w:rsidR="004B3BC4" w:rsidRPr="008772B1" w:rsidRDefault="004B3BC4" w:rsidP="004B3BC4">
            <w:pPr>
              <w:spacing w:after="0" w:line="240" w:lineRule="auto"/>
              <w:jc w:val="center"/>
              <w:rPr>
                <w:rFonts w:ascii="Arial" w:eastAsia="Times New Roman" w:hAnsi="Arial" w:cs="Arial"/>
                <w:bCs/>
                <w:sz w:val="28"/>
                <w:szCs w:val="20"/>
                <w:highlight w:val="yellow"/>
                <w:lang w:eastAsia="cs-CZ"/>
              </w:rPr>
            </w:pPr>
            <w:r w:rsidRPr="008772B1">
              <w:rPr>
                <w:rFonts w:ascii="Arial" w:eastAsia="Times New Roman" w:hAnsi="Arial" w:cs="Arial"/>
                <w:bCs/>
                <w:sz w:val="28"/>
                <w:szCs w:val="20"/>
                <w:highlight w:val="yellow"/>
                <w:lang w:eastAsia="cs-CZ"/>
              </w:rPr>
              <w:t>19.</w:t>
            </w:r>
            <w:r w:rsidRPr="004B3BC4">
              <w:rPr>
                <w:rFonts w:ascii="Arial" w:eastAsia="Times New Roman" w:hAnsi="Arial" w:cs="Arial"/>
                <w:bCs/>
                <w:sz w:val="28"/>
                <w:szCs w:val="20"/>
                <w:highlight w:val="yellow"/>
                <w:lang w:eastAsia="cs-CZ"/>
              </w:rPr>
              <w:t xml:space="preserve"> </w:t>
            </w:r>
            <w:r w:rsidRPr="008772B1">
              <w:rPr>
                <w:rFonts w:ascii="Arial" w:eastAsia="Times New Roman" w:hAnsi="Arial" w:cs="Arial"/>
                <w:bCs/>
                <w:sz w:val="28"/>
                <w:szCs w:val="20"/>
                <w:highlight w:val="yellow"/>
                <w:lang w:eastAsia="cs-CZ"/>
              </w:rPr>
              <w:t>2.</w:t>
            </w:r>
            <w:r w:rsidRPr="004B3BC4">
              <w:rPr>
                <w:rFonts w:ascii="Arial" w:eastAsia="Times New Roman" w:hAnsi="Arial" w:cs="Arial"/>
                <w:bCs/>
                <w:sz w:val="28"/>
                <w:szCs w:val="20"/>
                <w:highlight w:val="yellow"/>
                <w:lang w:eastAsia="cs-CZ"/>
              </w:rPr>
              <w:t xml:space="preserve"> </w:t>
            </w:r>
            <w:r w:rsidRPr="008772B1">
              <w:rPr>
                <w:rFonts w:ascii="Arial" w:eastAsia="Times New Roman" w:hAnsi="Arial" w:cs="Arial"/>
                <w:bCs/>
                <w:sz w:val="28"/>
                <w:szCs w:val="20"/>
                <w:highlight w:val="yellow"/>
                <w:lang w:eastAsia="cs-CZ"/>
              </w:rPr>
              <w:t>-</w:t>
            </w:r>
            <w:r w:rsidRPr="004B3BC4">
              <w:rPr>
                <w:rFonts w:ascii="Arial" w:eastAsia="Times New Roman" w:hAnsi="Arial" w:cs="Arial"/>
                <w:bCs/>
                <w:sz w:val="28"/>
                <w:szCs w:val="20"/>
                <w:highlight w:val="yellow"/>
                <w:lang w:eastAsia="cs-CZ"/>
              </w:rPr>
              <w:t xml:space="preserve"> </w:t>
            </w:r>
            <w:r w:rsidRPr="008772B1">
              <w:rPr>
                <w:rFonts w:ascii="Arial" w:eastAsia="Times New Roman" w:hAnsi="Arial" w:cs="Arial"/>
                <w:bCs/>
                <w:sz w:val="28"/>
                <w:szCs w:val="20"/>
                <w:highlight w:val="yellow"/>
                <w:lang w:eastAsia="cs-CZ"/>
              </w:rPr>
              <w:t>26.</w:t>
            </w:r>
            <w:r w:rsidRPr="004B3BC4">
              <w:rPr>
                <w:rFonts w:ascii="Arial" w:eastAsia="Times New Roman" w:hAnsi="Arial" w:cs="Arial"/>
                <w:bCs/>
                <w:sz w:val="28"/>
                <w:szCs w:val="20"/>
                <w:highlight w:val="yellow"/>
                <w:lang w:eastAsia="cs-CZ"/>
              </w:rPr>
              <w:t xml:space="preserve"> </w:t>
            </w:r>
            <w:r w:rsidRPr="008772B1">
              <w:rPr>
                <w:rFonts w:ascii="Arial" w:eastAsia="Times New Roman" w:hAnsi="Arial" w:cs="Arial"/>
                <w:bCs/>
                <w:sz w:val="28"/>
                <w:szCs w:val="20"/>
                <w:highlight w:val="yellow"/>
                <w:lang w:eastAsia="cs-CZ"/>
              </w:rPr>
              <w:t>2.</w:t>
            </w:r>
          </w:p>
        </w:tc>
        <w:tc>
          <w:tcPr>
            <w:tcW w:w="0" w:type="auto"/>
            <w:shd w:val="clear" w:color="auto" w:fill="auto"/>
            <w:noWrap/>
            <w:vAlign w:val="center"/>
            <w:hideMark/>
          </w:tcPr>
          <w:p w:rsidR="004B3BC4" w:rsidRPr="008772B1" w:rsidRDefault="004B3BC4" w:rsidP="004B3BC4">
            <w:pPr>
              <w:spacing w:after="0" w:line="240" w:lineRule="auto"/>
              <w:jc w:val="center"/>
              <w:rPr>
                <w:rFonts w:ascii="Arial" w:eastAsia="Times New Roman" w:hAnsi="Arial" w:cs="Arial"/>
                <w:bCs/>
                <w:sz w:val="28"/>
                <w:szCs w:val="20"/>
                <w:highlight w:val="yellow"/>
                <w:lang w:eastAsia="cs-CZ"/>
              </w:rPr>
            </w:pPr>
            <w:r w:rsidRPr="008772B1">
              <w:rPr>
                <w:rFonts w:ascii="Arial" w:eastAsia="Times New Roman" w:hAnsi="Arial" w:cs="Arial"/>
                <w:bCs/>
                <w:sz w:val="28"/>
                <w:szCs w:val="20"/>
                <w:highlight w:val="yellow"/>
                <w:lang w:eastAsia="cs-CZ"/>
              </w:rPr>
              <w:t>26.</w:t>
            </w:r>
            <w:r w:rsidRPr="004B3BC4">
              <w:rPr>
                <w:rFonts w:ascii="Arial" w:eastAsia="Times New Roman" w:hAnsi="Arial" w:cs="Arial"/>
                <w:bCs/>
                <w:sz w:val="28"/>
                <w:szCs w:val="20"/>
                <w:highlight w:val="yellow"/>
                <w:lang w:eastAsia="cs-CZ"/>
              </w:rPr>
              <w:t xml:space="preserve"> </w:t>
            </w:r>
            <w:r w:rsidRPr="008772B1">
              <w:rPr>
                <w:rFonts w:ascii="Arial" w:eastAsia="Times New Roman" w:hAnsi="Arial" w:cs="Arial"/>
                <w:bCs/>
                <w:sz w:val="28"/>
                <w:szCs w:val="20"/>
                <w:highlight w:val="yellow"/>
                <w:lang w:eastAsia="cs-CZ"/>
              </w:rPr>
              <w:t>2</w:t>
            </w:r>
            <w:r w:rsidRPr="004B3BC4">
              <w:rPr>
                <w:rFonts w:ascii="Arial" w:eastAsia="Times New Roman" w:hAnsi="Arial" w:cs="Arial"/>
                <w:bCs/>
                <w:sz w:val="28"/>
                <w:szCs w:val="20"/>
                <w:highlight w:val="yellow"/>
                <w:lang w:eastAsia="cs-CZ"/>
              </w:rPr>
              <w:t xml:space="preserve">. </w:t>
            </w:r>
            <w:r w:rsidRPr="008772B1">
              <w:rPr>
                <w:rFonts w:ascii="Arial" w:eastAsia="Times New Roman" w:hAnsi="Arial" w:cs="Arial"/>
                <w:bCs/>
                <w:sz w:val="28"/>
                <w:szCs w:val="20"/>
                <w:highlight w:val="yellow"/>
                <w:lang w:eastAsia="cs-CZ"/>
              </w:rPr>
              <w:t>-</w:t>
            </w:r>
            <w:r w:rsidRPr="004B3BC4">
              <w:rPr>
                <w:rFonts w:ascii="Arial" w:eastAsia="Times New Roman" w:hAnsi="Arial" w:cs="Arial"/>
                <w:bCs/>
                <w:sz w:val="28"/>
                <w:szCs w:val="20"/>
                <w:highlight w:val="yellow"/>
                <w:lang w:eastAsia="cs-CZ"/>
              </w:rPr>
              <w:t xml:space="preserve"> </w:t>
            </w:r>
            <w:r w:rsidRPr="008772B1">
              <w:rPr>
                <w:rFonts w:ascii="Arial" w:eastAsia="Times New Roman" w:hAnsi="Arial" w:cs="Arial"/>
                <w:bCs/>
                <w:sz w:val="28"/>
                <w:szCs w:val="20"/>
                <w:highlight w:val="yellow"/>
                <w:lang w:eastAsia="cs-CZ"/>
              </w:rPr>
              <w:t>5.</w:t>
            </w:r>
            <w:r w:rsidRPr="004B3BC4">
              <w:rPr>
                <w:rFonts w:ascii="Arial" w:eastAsia="Times New Roman" w:hAnsi="Arial" w:cs="Arial"/>
                <w:bCs/>
                <w:sz w:val="28"/>
                <w:szCs w:val="20"/>
                <w:highlight w:val="yellow"/>
                <w:lang w:eastAsia="cs-CZ"/>
              </w:rPr>
              <w:t xml:space="preserve"> </w:t>
            </w:r>
            <w:r w:rsidRPr="008772B1">
              <w:rPr>
                <w:rFonts w:ascii="Arial" w:eastAsia="Times New Roman" w:hAnsi="Arial" w:cs="Arial"/>
                <w:bCs/>
                <w:sz w:val="28"/>
                <w:szCs w:val="20"/>
                <w:highlight w:val="yellow"/>
                <w:lang w:eastAsia="cs-CZ"/>
              </w:rPr>
              <w:t>3.</w:t>
            </w:r>
          </w:p>
        </w:tc>
        <w:tc>
          <w:tcPr>
            <w:tcW w:w="0" w:type="auto"/>
            <w:shd w:val="clear" w:color="auto" w:fill="auto"/>
            <w:noWrap/>
            <w:vAlign w:val="center"/>
            <w:hideMark/>
          </w:tcPr>
          <w:p w:rsidR="004B3BC4" w:rsidRPr="008772B1" w:rsidRDefault="004B3BC4" w:rsidP="004B3BC4">
            <w:pPr>
              <w:spacing w:after="0" w:line="240" w:lineRule="auto"/>
              <w:jc w:val="center"/>
              <w:rPr>
                <w:rFonts w:ascii="Arial" w:eastAsia="Times New Roman" w:hAnsi="Arial" w:cs="Arial"/>
                <w:bCs/>
                <w:sz w:val="28"/>
                <w:szCs w:val="20"/>
                <w:lang w:eastAsia="cs-CZ"/>
              </w:rPr>
            </w:pPr>
            <w:r w:rsidRPr="008772B1">
              <w:rPr>
                <w:rFonts w:ascii="Arial" w:eastAsia="Times New Roman" w:hAnsi="Arial" w:cs="Arial"/>
                <w:bCs/>
                <w:sz w:val="28"/>
                <w:szCs w:val="20"/>
                <w:highlight w:val="yellow"/>
                <w:lang w:eastAsia="cs-CZ"/>
              </w:rPr>
              <w:t>5.</w:t>
            </w:r>
            <w:r w:rsidRPr="004B3BC4">
              <w:rPr>
                <w:rFonts w:ascii="Arial" w:eastAsia="Times New Roman" w:hAnsi="Arial" w:cs="Arial"/>
                <w:bCs/>
                <w:sz w:val="28"/>
                <w:szCs w:val="20"/>
                <w:highlight w:val="yellow"/>
                <w:lang w:eastAsia="cs-CZ"/>
              </w:rPr>
              <w:t xml:space="preserve"> </w:t>
            </w:r>
            <w:r w:rsidRPr="008772B1">
              <w:rPr>
                <w:rFonts w:ascii="Arial" w:eastAsia="Times New Roman" w:hAnsi="Arial" w:cs="Arial"/>
                <w:bCs/>
                <w:sz w:val="28"/>
                <w:szCs w:val="20"/>
                <w:highlight w:val="yellow"/>
                <w:lang w:eastAsia="cs-CZ"/>
              </w:rPr>
              <w:t>3.</w:t>
            </w:r>
            <w:r w:rsidRPr="004B3BC4">
              <w:rPr>
                <w:rFonts w:ascii="Arial" w:eastAsia="Times New Roman" w:hAnsi="Arial" w:cs="Arial"/>
                <w:bCs/>
                <w:sz w:val="28"/>
                <w:szCs w:val="20"/>
                <w:highlight w:val="yellow"/>
                <w:lang w:eastAsia="cs-CZ"/>
              </w:rPr>
              <w:t xml:space="preserve"> </w:t>
            </w:r>
            <w:r w:rsidRPr="008772B1">
              <w:rPr>
                <w:rFonts w:ascii="Arial" w:eastAsia="Times New Roman" w:hAnsi="Arial" w:cs="Arial"/>
                <w:bCs/>
                <w:sz w:val="28"/>
                <w:szCs w:val="20"/>
                <w:highlight w:val="yellow"/>
                <w:lang w:eastAsia="cs-CZ"/>
              </w:rPr>
              <w:t>-</w:t>
            </w:r>
            <w:r w:rsidRPr="004B3BC4">
              <w:rPr>
                <w:rFonts w:ascii="Arial" w:eastAsia="Times New Roman" w:hAnsi="Arial" w:cs="Arial"/>
                <w:bCs/>
                <w:sz w:val="28"/>
                <w:szCs w:val="20"/>
                <w:highlight w:val="yellow"/>
                <w:lang w:eastAsia="cs-CZ"/>
              </w:rPr>
              <w:t xml:space="preserve"> </w:t>
            </w:r>
            <w:r w:rsidRPr="008772B1">
              <w:rPr>
                <w:rFonts w:ascii="Arial" w:eastAsia="Times New Roman" w:hAnsi="Arial" w:cs="Arial"/>
                <w:bCs/>
                <w:sz w:val="28"/>
                <w:szCs w:val="20"/>
                <w:highlight w:val="yellow"/>
                <w:lang w:eastAsia="cs-CZ"/>
              </w:rPr>
              <w:t>9.</w:t>
            </w:r>
            <w:r w:rsidRPr="004B3BC4">
              <w:rPr>
                <w:rFonts w:ascii="Arial" w:eastAsia="Times New Roman" w:hAnsi="Arial" w:cs="Arial"/>
                <w:bCs/>
                <w:sz w:val="28"/>
                <w:szCs w:val="20"/>
                <w:highlight w:val="yellow"/>
                <w:lang w:eastAsia="cs-CZ"/>
              </w:rPr>
              <w:t xml:space="preserve"> </w:t>
            </w:r>
            <w:r w:rsidRPr="008772B1">
              <w:rPr>
                <w:rFonts w:ascii="Arial" w:eastAsia="Times New Roman" w:hAnsi="Arial" w:cs="Arial"/>
                <w:bCs/>
                <w:sz w:val="28"/>
                <w:szCs w:val="20"/>
                <w:highlight w:val="yellow"/>
                <w:lang w:eastAsia="cs-CZ"/>
              </w:rPr>
              <w:t>3.</w:t>
            </w:r>
          </w:p>
        </w:tc>
      </w:tr>
    </w:tbl>
    <w:p w:rsidR="004B3BC4" w:rsidRDefault="004B3BC4" w:rsidP="004B3BC4">
      <w:pPr>
        <w:jc w:val="both"/>
        <w:rPr>
          <w:sz w:val="28"/>
        </w:rPr>
      </w:pPr>
    </w:p>
    <w:p w:rsidR="008772B1" w:rsidRDefault="008772B1" w:rsidP="004B3BC4">
      <w:pPr>
        <w:jc w:val="both"/>
        <w:rPr>
          <w:sz w:val="28"/>
        </w:rPr>
      </w:pPr>
      <w:r>
        <w:rPr>
          <w:sz w:val="28"/>
        </w:rPr>
        <w:t xml:space="preserve">Žádáme členy, aby </w:t>
      </w:r>
      <w:r w:rsidR="00C71493">
        <w:rPr>
          <w:sz w:val="28"/>
        </w:rPr>
        <w:t xml:space="preserve">nezkoušeli tvrdost nově nanesených vrstev a </w:t>
      </w:r>
      <w:r>
        <w:rPr>
          <w:sz w:val="28"/>
        </w:rPr>
        <w:t xml:space="preserve">nesahali na stěny po aplikaci </w:t>
      </w:r>
      <w:r w:rsidR="00C71493">
        <w:rPr>
          <w:sz w:val="28"/>
        </w:rPr>
        <w:t xml:space="preserve">adhezních můstků a </w:t>
      </w:r>
      <w:r>
        <w:rPr>
          <w:sz w:val="28"/>
        </w:rPr>
        <w:t xml:space="preserve">lepidel. </w:t>
      </w:r>
    </w:p>
    <w:p w:rsidR="00C71493" w:rsidRDefault="00C71493" w:rsidP="004B3BC4">
      <w:pPr>
        <w:jc w:val="both"/>
        <w:rPr>
          <w:sz w:val="28"/>
        </w:rPr>
      </w:pPr>
      <w:r>
        <w:rPr>
          <w:sz w:val="28"/>
        </w:rPr>
        <w:t xml:space="preserve">Představenstvo dále informuje, že členové a uživatelé bytů jsou lidmi pohybující se na stavbě. Z tohoto důvodu Vás žádáme, </w:t>
      </w:r>
      <w:r w:rsidRPr="00C71493">
        <w:rPr>
          <w:sz w:val="28"/>
        </w:rPr>
        <w:t>abys</w:t>
      </w:r>
      <w:r>
        <w:rPr>
          <w:sz w:val="28"/>
        </w:rPr>
        <w:t>te s</w:t>
      </w:r>
      <w:r w:rsidRPr="00C71493">
        <w:rPr>
          <w:sz w:val="28"/>
        </w:rPr>
        <w:t>e vyvarovali jednání, které by mohlo vést k případnému zran</w:t>
      </w:r>
      <w:r>
        <w:rPr>
          <w:sz w:val="28"/>
        </w:rPr>
        <w:t xml:space="preserve">ění či jiné nepříjemné události, dbali pokynů vedoucích práce. </w:t>
      </w:r>
      <w:r w:rsidRPr="00C71493">
        <w:rPr>
          <w:sz w:val="28"/>
        </w:rPr>
        <w:t>PBD upozorňuje členy BD, jejich rodinné příslušníky, podnájemníky a návštěvy, že je třeba i nadále počítat se snížením komfortu při pohybu ve společných prostorách domu. Jedná se o střednědobý stav, který potrvá i v průběhu samotné rekonstrukce.</w:t>
      </w:r>
    </w:p>
    <w:p w:rsidR="004B3BC4" w:rsidRPr="004B3BC4" w:rsidRDefault="004B3BC4" w:rsidP="004B3BC4">
      <w:pPr>
        <w:jc w:val="both"/>
        <w:rPr>
          <w:sz w:val="28"/>
        </w:rPr>
      </w:pPr>
      <w:r w:rsidRPr="004B3BC4">
        <w:rPr>
          <w:sz w:val="28"/>
        </w:rPr>
        <w:t xml:space="preserve">V souvislosti s výše uvedeným upozorňujeme, že v domě i v bytech bude nyní zvýšená prašnost. </w:t>
      </w:r>
      <w:r>
        <w:rPr>
          <w:sz w:val="28"/>
        </w:rPr>
        <w:t xml:space="preserve"> </w:t>
      </w:r>
      <w:r w:rsidRPr="004B3BC4">
        <w:rPr>
          <w:sz w:val="28"/>
        </w:rPr>
        <w:t>Žádáme členy, aby vždy řádně připravili místa, kde bude probíhat instalace, aby zamezili případnému poškození jejich majetku. Pokud by se přesto stalo, bude se vzniklá situace řešit přímo na místě, případně pojištěním ze strany zhotovitele.</w:t>
      </w:r>
    </w:p>
    <w:p w:rsidR="00C71493" w:rsidRPr="008772B1" w:rsidRDefault="00C71493" w:rsidP="004B3BC4">
      <w:pPr>
        <w:jc w:val="both"/>
        <w:rPr>
          <w:sz w:val="28"/>
        </w:rPr>
      </w:pPr>
      <w:r>
        <w:rPr>
          <w:sz w:val="28"/>
        </w:rPr>
        <w:t xml:space="preserve">Na základě zpětné vazby PBD smluvně sjednalo suchý úklid po provedených </w:t>
      </w:r>
      <w:r w:rsidR="004B3BC4">
        <w:rPr>
          <w:sz w:val="28"/>
        </w:rPr>
        <w:t>pracích</w:t>
      </w:r>
      <w:r>
        <w:rPr>
          <w:sz w:val="28"/>
        </w:rPr>
        <w:t xml:space="preserve"> </w:t>
      </w:r>
      <w:r w:rsidR="004B3BC4">
        <w:rPr>
          <w:sz w:val="28"/>
        </w:rPr>
        <w:t>a mokrý úklid po skončení pracovních stavebních činností v podvečerních hodinách. Předpokládá se denní setření chodby v blízkosti stavebních prací</w:t>
      </w:r>
      <w:r w:rsidR="004B3BC4" w:rsidRPr="004B3BC4">
        <w:rPr>
          <w:sz w:val="28"/>
        </w:rPr>
        <w:t xml:space="preserve"> (pokud to ovšem bude vzhledem k časovému harmonogramu probíhajících prací vždy reálné).</w:t>
      </w:r>
    </w:p>
    <w:p w:rsidR="008772B1" w:rsidRDefault="008772B1" w:rsidP="004B3BC4">
      <w:pPr>
        <w:jc w:val="both"/>
        <w:rPr>
          <w:sz w:val="28"/>
        </w:rPr>
      </w:pPr>
    </w:p>
    <w:p w:rsidR="004B3BC4" w:rsidRDefault="00E467C1" w:rsidP="004B3BC4">
      <w:pPr>
        <w:jc w:val="both"/>
        <w:rPr>
          <w:sz w:val="28"/>
        </w:rPr>
      </w:pPr>
      <w:r w:rsidRPr="00A00D00">
        <w:rPr>
          <w:rFonts w:ascii="Arial" w:hAnsi="Arial" w:cs="Arial"/>
          <w:noProof/>
          <w:lang w:eastAsia="cs-CZ"/>
        </w:rPr>
        <w:drawing>
          <wp:anchor distT="0" distB="0" distL="114300" distR="114300" simplePos="0" relativeHeight="251659264" behindDoc="1" locked="0" layoutInCell="1" allowOverlap="1" wp14:anchorId="2DCFEB1D" wp14:editId="1C7B8AC8">
            <wp:simplePos x="0" y="0"/>
            <wp:positionH relativeFrom="column">
              <wp:posOffset>1465580</wp:posOffset>
            </wp:positionH>
            <wp:positionV relativeFrom="paragraph">
              <wp:posOffset>71120</wp:posOffset>
            </wp:positionV>
            <wp:extent cx="969010" cy="818515"/>
            <wp:effectExtent l="0" t="0" r="2540" b="635"/>
            <wp:wrapNone/>
            <wp:docPr id="3" name="obrázek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cstate="print"/>
                    <a:srcRect/>
                    <a:stretch>
                      <a:fillRect/>
                    </a:stretch>
                  </pic:blipFill>
                  <pic:spPr>
                    <a:xfrm>
                      <a:off x="0" y="0"/>
                      <a:ext cx="969010" cy="818515"/>
                    </a:xfrm>
                    <a:prstGeom prst="rect">
                      <a:avLst/>
                    </a:prstGeom>
                    <a:noFill/>
                    <a:ln>
                      <a:noFill/>
                      <a:prstDash/>
                    </a:ln>
                  </pic:spPr>
                </pic:pic>
              </a:graphicData>
            </a:graphic>
          </wp:anchor>
        </w:drawing>
      </w:r>
      <w:r w:rsidR="004B3BC4">
        <w:rPr>
          <w:sz w:val="28"/>
        </w:rPr>
        <w:t>Za PBD</w:t>
      </w:r>
    </w:p>
    <w:p w:rsidR="008772B1" w:rsidRDefault="004B3BC4" w:rsidP="004B3BC4">
      <w:pPr>
        <w:jc w:val="both"/>
        <w:rPr>
          <w:sz w:val="28"/>
        </w:rPr>
      </w:pPr>
      <w:r>
        <w:rPr>
          <w:sz w:val="28"/>
        </w:rPr>
        <w:t>Ing. Michal Vozábal</w:t>
      </w:r>
    </w:p>
    <w:sectPr w:rsidR="008772B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B81BE5"/>
    <w:multiLevelType w:val="hybridMultilevel"/>
    <w:tmpl w:val="EA661080"/>
    <w:lvl w:ilvl="0" w:tplc="B96CF2E6">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4FAD5784"/>
    <w:multiLevelType w:val="hybridMultilevel"/>
    <w:tmpl w:val="929AA57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29DF"/>
    <w:rsid w:val="0042160E"/>
    <w:rsid w:val="004B3BC4"/>
    <w:rsid w:val="006A5591"/>
    <w:rsid w:val="008772B1"/>
    <w:rsid w:val="00C71493"/>
    <w:rsid w:val="00E05E47"/>
    <w:rsid w:val="00E467C1"/>
    <w:rsid w:val="00F629D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1404E71-DEF8-4413-AAEC-86809B49E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A5591"/>
    <w:rPr>
      <w:rFonts w:ascii="Times New Roman" w:hAnsi="Times New Roman" w:cs="Times New Roman"/>
      <w:color w:val="000000"/>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8772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9824551">
      <w:bodyDiv w:val="1"/>
      <w:marLeft w:val="0"/>
      <w:marRight w:val="0"/>
      <w:marTop w:val="0"/>
      <w:marBottom w:val="0"/>
      <w:divBdr>
        <w:top w:val="none" w:sz="0" w:space="0" w:color="auto"/>
        <w:left w:val="none" w:sz="0" w:space="0" w:color="auto"/>
        <w:bottom w:val="none" w:sz="0" w:space="0" w:color="auto"/>
        <w:right w:val="none" w:sz="0" w:space="0" w:color="auto"/>
      </w:divBdr>
    </w:div>
    <w:div w:id="1746367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519</Words>
  <Characters>2765</Characters>
  <Application>Microsoft Office Word</Application>
  <DocSecurity>4</DocSecurity>
  <Lines>76</Lines>
  <Paragraphs>49</Paragraphs>
  <ScaleCrop>false</ScaleCrop>
  <HeadingPairs>
    <vt:vector size="2" baseType="variant">
      <vt:variant>
        <vt:lpstr>Název</vt:lpstr>
      </vt:variant>
      <vt:variant>
        <vt:i4>1</vt:i4>
      </vt:variant>
    </vt:vector>
  </HeadingPairs>
  <TitlesOfParts>
    <vt:vector size="1" baseType="lpstr">
      <vt:lpstr/>
    </vt:vector>
  </TitlesOfParts>
  <Company>ÚJV Řež, a. s.</Company>
  <LinksUpToDate>false</LinksUpToDate>
  <CharactersWithSpaces>3235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Vozabal Michal</dc:creator>
  <cp:keywords/>
  <dc:description/>
  <cp:lastModifiedBy>STUCHLÍKOVÁ Veronika</cp:lastModifiedBy>
  <cp:revision>2</cp:revision>
  <cp:lastPrinted>2018-01-15T15:08:00Z</cp:lastPrinted>
  <dcterms:created xsi:type="dcterms:W3CDTF">2018-01-16T09:15:00Z</dcterms:created>
  <dcterms:modified xsi:type="dcterms:W3CDTF">2018-01-16T09:15:00Z</dcterms:modified>
  <cp:category>Interní</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OB-DocumentTagging.ClassificationMark.P00">
    <vt:lpwstr>&lt;ClassificationMark xmlns:xsi="http://www.w3.org/2001/XMLSchema-instance" xmlns:xsd="http://www.w3.org/2001/XMLSchema" margin="NaN" class="C1" owner="Vozabal Michal" position="TopLeft" marginX="0" marginY="0" classifiedOn="2018-01-16T10:15:13.6959967</vt:lpwstr>
  </property>
  <property fmtid="{D5CDD505-2E9C-101B-9397-08002B2CF9AE}" pid="3" name="CSOB-DocumentTagging.ClassificationMark.P01">
    <vt:lpwstr>+01:00" showPrintedBy="false" showPrintDate="false" language="cs" ApplicationVersion="Microsoft Word, 15.0" addinVersion="5.8.11.0" template="CSOB"&gt;&lt;history bulk="false" class="Interní" code="C1" user="STUCHLÍKOVÁ Veronika" date="2018-01-16T10:15:13.</vt:lpwstr>
  </property>
  <property fmtid="{D5CDD505-2E9C-101B-9397-08002B2CF9AE}" pid="4" name="CSOB-DocumentTagging.ClassificationMark.P02">
    <vt:lpwstr>7584839+01:00" /&gt;&lt;recipients /&gt;&lt;documentOwners /&gt;&lt;/ClassificationMark&gt;</vt:lpwstr>
  </property>
  <property fmtid="{D5CDD505-2E9C-101B-9397-08002B2CF9AE}" pid="5" name="CSOB-DocumentTagging.ClassificationMark">
    <vt:lpwstr>￼PARTS:3</vt:lpwstr>
  </property>
  <property fmtid="{D5CDD505-2E9C-101B-9397-08002B2CF9AE}" pid="6" name="CSOB-DocumentClasification">
    <vt:lpwstr>Interní</vt:lpwstr>
  </property>
  <property fmtid="{D5CDD505-2E9C-101B-9397-08002B2CF9AE}" pid="7" name="CSOB-DLP">
    <vt:lpwstr>CSOB-DLP:TAGInternal</vt:lpwstr>
  </property>
</Properties>
</file>