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8498" w14:textId="77777777" w:rsidR="00AF6CB9" w:rsidRDefault="00EC4718">
      <w:pPr>
        <w:pStyle w:val="Standard"/>
        <w:jc w:val="both"/>
      </w:pPr>
      <w:r>
        <w:rPr>
          <w:rFonts w:ascii="Arial" w:hAnsi="Arial" w:cs="Arial"/>
          <w:b/>
          <w:sz w:val="28"/>
        </w:rPr>
        <w:t>Zápis z Členská schůze Bytového družstva Plickova 552 konaná dne 22.6.2023 od 18:00 v jídelně „hnědé“ školy.</w:t>
      </w:r>
    </w:p>
    <w:p w14:paraId="77C46301" w14:textId="77777777" w:rsidR="00AF6CB9" w:rsidRDefault="00EC4718">
      <w:pPr>
        <w:pStyle w:val="Nadpis1"/>
        <w:numPr>
          <w:ilvl w:val="0"/>
          <w:numId w:val="3"/>
        </w:numPr>
        <w:jc w:val="left"/>
        <w:rPr>
          <w:rFonts w:ascii="Arimo" w:hAnsi="Arimo"/>
          <w:sz w:val="22"/>
          <w:szCs w:val="22"/>
        </w:rPr>
      </w:pPr>
      <w:bookmarkStart w:id="0" w:name="_Toc9230094"/>
      <w:bookmarkEnd w:id="0"/>
      <w:r>
        <w:rPr>
          <w:rFonts w:ascii="Arimo" w:hAnsi="Arimo"/>
          <w:sz w:val="22"/>
          <w:szCs w:val="22"/>
        </w:rPr>
        <w:t>Prezence (od 17:30 hodin)</w:t>
      </w:r>
    </w:p>
    <w:p w14:paraId="44170883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Prezence probíhala standardně od 17,30 hodin v jídelně ZŠ Mendelova.</w:t>
      </w:r>
    </w:p>
    <w:p w14:paraId="42AE59D7" w14:textId="77777777" w:rsidR="00AF6CB9" w:rsidRDefault="00EC4718">
      <w:pPr>
        <w:pStyle w:val="Nadpis1"/>
        <w:numPr>
          <w:ilvl w:val="0"/>
          <w:numId w:val="3"/>
        </w:numPr>
        <w:jc w:val="left"/>
        <w:rPr>
          <w:rFonts w:ascii="Arimo" w:hAnsi="Arimo"/>
          <w:sz w:val="22"/>
          <w:szCs w:val="22"/>
        </w:rPr>
      </w:pPr>
      <w:bookmarkStart w:id="1" w:name="_Toc9230095"/>
      <w:bookmarkEnd w:id="1"/>
      <w:r>
        <w:rPr>
          <w:rFonts w:ascii="Arimo" w:hAnsi="Arimo"/>
          <w:sz w:val="22"/>
          <w:szCs w:val="22"/>
        </w:rPr>
        <w:t>Zahájení</w:t>
      </w:r>
    </w:p>
    <w:p w14:paraId="35B95530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Členskou schůzi zahájila předsedkyně BD Veronika Stuchlíková v 18.10 hod. přivítáním všech přítomných.</w:t>
      </w:r>
    </w:p>
    <w:p w14:paraId="2205E23D" w14:textId="4F8487E9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Konstatovala, že jsou v tuto chvíli přítomni osobně či v zastoupení na základě plných mocí členové družstva, kteří disponují 91 hlasy z celkového počtu 136 hlasů. </w:t>
      </w:r>
    </w:p>
    <w:p w14:paraId="56C502CB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Dle článku 50 stanov byla členská schůze usnášeníschopná.</w:t>
      </w:r>
    </w:p>
    <w:p w14:paraId="5F090E45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Dle diskuse na minulé členské schůzi s cílem úspory času navrhuje PBD sčítat hlasy pro, proti a zdržel se a zároveň mandátová komise zaznamená u každé volby čísla bytů, které budou v menšině.</w:t>
      </w:r>
    </w:p>
    <w:p w14:paraId="797555D0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Protože PBD neobdrželo žádné návrhy na změnu programu dnešní schůze, navrhuje řídit se programem uvedeným na pozvánce.</w:t>
      </w:r>
    </w:p>
    <w:p w14:paraId="256A0A38" w14:textId="77777777" w:rsidR="00AF6CB9" w:rsidRDefault="00EC4718">
      <w:pPr>
        <w:pStyle w:val="Nadpis1"/>
        <w:numPr>
          <w:ilvl w:val="0"/>
          <w:numId w:val="3"/>
        </w:numPr>
        <w:jc w:val="left"/>
        <w:rPr>
          <w:rFonts w:ascii="Arimo" w:hAnsi="Arimo"/>
          <w:sz w:val="22"/>
          <w:szCs w:val="22"/>
        </w:rPr>
      </w:pPr>
      <w:bookmarkStart w:id="2" w:name="_Toc9230096"/>
      <w:bookmarkEnd w:id="2"/>
      <w:r>
        <w:rPr>
          <w:rFonts w:ascii="Arimo" w:hAnsi="Arimo"/>
          <w:sz w:val="22"/>
          <w:szCs w:val="22"/>
        </w:rPr>
        <w:t>Volba mandátní a návrhové komise</w:t>
      </w:r>
    </w:p>
    <w:p w14:paraId="7016D158" w14:textId="77777777" w:rsidR="00AF6CB9" w:rsidRDefault="00AF6CB9">
      <w:pPr>
        <w:pStyle w:val="Standard"/>
        <w:rPr>
          <w:rFonts w:ascii="Arimo" w:hAnsi="Arimo" w:cs="Arial"/>
        </w:rPr>
      </w:pPr>
    </w:p>
    <w:p w14:paraId="366A165A" w14:textId="117D119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Do mandátové komise PBD navrhuje jako předsedu paní Kartákovou, dále pana Valentu a pana Urbana.  </w:t>
      </w:r>
      <w:r w:rsidR="009205B7">
        <w:rPr>
          <w:rFonts w:ascii="Arimo" w:hAnsi="Arimo" w:cs="Arial"/>
        </w:rPr>
        <w:t>Na dotaz předsedajícího nebyl podaný protinávrh</w:t>
      </w:r>
    </w:p>
    <w:p w14:paraId="1EE85E6D" w14:textId="77777777" w:rsidR="00AF6CB9" w:rsidRDefault="00EC4718">
      <w:pPr>
        <w:spacing w:after="0"/>
        <w:jc w:val="left"/>
        <w:rPr>
          <w:rFonts w:ascii="Arimo" w:hAnsi="Arimo"/>
        </w:rPr>
      </w:pPr>
      <w:r>
        <w:rPr>
          <w:rFonts w:ascii="Arimo" w:eastAsiaTheme="minorEastAsia" w:hAnsi="Arimo" w:cstheme="minorBidi"/>
          <w:caps/>
          <w:shd w:val="clear" w:color="auto" w:fill="FFFFFF"/>
        </w:rPr>
        <w:t xml:space="preserve">Hlasování o složení mandátové komise  v </w:t>
      </w:r>
      <w:r>
        <w:rPr>
          <w:rFonts w:ascii="Arimo" w:eastAsiaTheme="minorEastAsia" w:hAnsi="Arimo" w:cstheme="minorBidi"/>
          <w:i/>
          <w:iCs/>
          <w:caps/>
          <w:shd w:val="clear" w:color="auto" w:fill="FFFFFF"/>
        </w:rPr>
        <w:t>18:12 hod</w:t>
      </w:r>
      <w:r>
        <w:rPr>
          <w:rFonts w:ascii="Arimo" w:eastAsiaTheme="minorEastAsia" w:hAnsi="Arimo" w:cstheme="minorBidi"/>
          <w:i/>
          <w:iCs/>
          <w:caps/>
        </w:rPr>
        <w:t>.</w:t>
      </w:r>
    </w:p>
    <w:p w14:paraId="537B4C5F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Celkem je přítomno 91 hlasujících     </w:t>
      </w:r>
    </w:p>
    <w:p w14:paraId="3C2DAB02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  <w:b/>
        </w:rPr>
        <w:t>Výsledek hlasování: 91 pro, 0 proti,  0 zdržel se</w:t>
      </w:r>
    </w:p>
    <w:p w14:paraId="3F06450B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Mandátová komise bude tedy pracovat v navrženém složení. </w:t>
      </w:r>
    </w:p>
    <w:p w14:paraId="6E937E40" w14:textId="6E01D221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Mandátová komise poté byla vyzvána předsedajícím k potvrzení výsledků hlasování, což provedla. </w:t>
      </w:r>
    </w:p>
    <w:p w14:paraId="2B5F537D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Do návrhové komise navrhuje představenstvo jako předsedu paní Čisteckou, p. Chodoru a p. Nosála. Na dotaz předsedajícího nebyl podaný protinávrh.</w:t>
      </w:r>
    </w:p>
    <w:p w14:paraId="0312AE2B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eastAsiaTheme="minorEastAsia" w:hAnsi="Arimo" w:cstheme="minorBidi"/>
          <w:caps/>
          <w:shd w:val="clear" w:color="auto" w:fill="FFFFFF"/>
        </w:rPr>
        <w:t xml:space="preserve">Hlasování o složení NÁVRHové komise  v </w:t>
      </w:r>
      <w:r>
        <w:rPr>
          <w:rFonts w:ascii="Arimo" w:eastAsiaTheme="minorEastAsia" w:hAnsi="Arimo" w:cstheme="minorBidi"/>
          <w:i/>
          <w:iCs/>
          <w:caps/>
          <w:shd w:val="clear" w:color="auto" w:fill="FFFFFF"/>
        </w:rPr>
        <w:t>18:14 hod.</w:t>
      </w:r>
    </w:p>
    <w:p w14:paraId="7EB04D3B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Celkem je přítomno 91 hlasujících.</w:t>
      </w:r>
    </w:p>
    <w:p w14:paraId="4C8FD7AE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  <w:b/>
        </w:rPr>
        <w:t>Výsledek hlasování: 91 pro, 0  proti,  0 zdržel se</w:t>
      </w:r>
    </w:p>
    <w:p w14:paraId="455219BC" w14:textId="11329C41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Návrhová komise bude tedy pracovat ve složení paní </w:t>
      </w:r>
      <w:r w:rsidR="00A8362D">
        <w:rPr>
          <w:rFonts w:ascii="Arimo" w:hAnsi="Arimo" w:cs="Arial"/>
        </w:rPr>
        <w:t>Čistecká</w:t>
      </w:r>
      <w:r>
        <w:rPr>
          <w:rFonts w:ascii="Arimo" w:hAnsi="Arimo" w:cs="Arial"/>
        </w:rPr>
        <w:t>, p. Chodor</w:t>
      </w:r>
      <w:r w:rsidR="00A8362D">
        <w:rPr>
          <w:rFonts w:ascii="Arimo" w:hAnsi="Arimo" w:cs="Arial"/>
        </w:rPr>
        <w:t>a</w:t>
      </w:r>
      <w:r>
        <w:rPr>
          <w:rFonts w:ascii="Arimo" w:hAnsi="Arimo" w:cs="Arial"/>
        </w:rPr>
        <w:t xml:space="preserve"> a p. Nosál</w:t>
      </w:r>
    </w:p>
    <w:p w14:paraId="79B20DDF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   V 18:15 hod. přišel další člen BD, tj. 92 přítomných</w:t>
      </w:r>
    </w:p>
    <w:p w14:paraId="3ECB1647" w14:textId="77777777" w:rsidR="00AF6CB9" w:rsidRDefault="00EC4718">
      <w:pPr>
        <w:pStyle w:val="Nadpis1"/>
        <w:numPr>
          <w:ilvl w:val="0"/>
          <w:numId w:val="3"/>
        </w:numPr>
        <w:jc w:val="left"/>
        <w:rPr>
          <w:rFonts w:ascii="Arimo" w:hAnsi="Arimo"/>
          <w:sz w:val="22"/>
          <w:szCs w:val="22"/>
        </w:rPr>
      </w:pPr>
      <w:bookmarkStart w:id="3" w:name="_Toc9230098"/>
      <w:r>
        <w:rPr>
          <w:rFonts w:ascii="Arimo" w:hAnsi="Arimo"/>
          <w:sz w:val="22"/>
          <w:szCs w:val="22"/>
        </w:rPr>
        <w:t xml:space="preserve"> </w:t>
      </w:r>
      <w:bookmarkEnd w:id="3"/>
      <w:r>
        <w:rPr>
          <w:rFonts w:ascii="Arimo" w:hAnsi="Arimo"/>
          <w:sz w:val="22"/>
          <w:szCs w:val="22"/>
        </w:rPr>
        <w:t>Zpráva o činnosti představenstva za období od poslední členské schůze</w:t>
      </w:r>
    </w:p>
    <w:p w14:paraId="10227BC9" w14:textId="28050428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Zpráva o činnosti od minulé členské schůze, která se konala 16. 6. 2022 </w:t>
      </w:r>
      <w:r w:rsidR="00A8362D">
        <w:rPr>
          <w:rFonts w:ascii="Arimo" w:hAnsi="Arimo"/>
        </w:rPr>
        <w:t xml:space="preserve">je </w:t>
      </w:r>
      <w:r>
        <w:rPr>
          <w:rFonts w:ascii="Arimo" w:hAnsi="Arimo"/>
        </w:rPr>
        <w:t>rozdělena do 3 částí.</w:t>
      </w:r>
    </w:p>
    <w:p w14:paraId="15F38745" w14:textId="77777777" w:rsidR="00AF6CB9" w:rsidRDefault="00EC4718">
      <w:pPr>
        <w:pStyle w:val="Odstavecseseznamem"/>
        <w:numPr>
          <w:ilvl w:val="0"/>
          <w:numId w:val="4"/>
        </w:numPr>
        <w:jc w:val="left"/>
        <w:rPr>
          <w:rFonts w:ascii="Arimo" w:hAnsi="Arimo"/>
        </w:rPr>
      </w:pPr>
      <w:r>
        <w:rPr>
          <w:rFonts w:ascii="Arimo" w:hAnsi="Arimo"/>
        </w:rPr>
        <w:t>Stručné shrnutí</w:t>
      </w:r>
    </w:p>
    <w:p w14:paraId="3A990CDA" w14:textId="77777777" w:rsidR="00AF6CB9" w:rsidRDefault="00EC4718">
      <w:pPr>
        <w:pStyle w:val="Odstavecseseznamem"/>
        <w:numPr>
          <w:ilvl w:val="0"/>
          <w:numId w:val="4"/>
        </w:numPr>
        <w:jc w:val="left"/>
        <w:rPr>
          <w:rFonts w:ascii="Arimo" w:hAnsi="Arimo"/>
        </w:rPr>
      </w:pPr>
      <w:r>
        <w:rPr>
          <w:rFonts w:ascii="Arimo" w:hAnsi="Arimo"/>
        </w:rPr>
        <w:lastRenderedPageBreak/>
        <w:t>Důležité činnosti provedené v technické části za poslední rok 06/2022-06/2023</w:t>
      </w:r>
    </w:p>
    <w:p w14:paraId="1C8ED62C" w14:textId="77777777" w:rsidR="00AF6CB9" w:rsidRDefault="00EC4718">
      <w:pPr>
        <w:pStyle w:val="Odstavecseseznamem"/>
        <w:numPr>
          <w:ilvl w:val="0"/>
          <w:numId w:val="4"/>
        </w:numPr>
        <w:jc w:val="left"/>
        <w:rPr>
          <w:rFonts w:ascii="Arimo" w:hAnsi="Arimo"/>
        </w:rPr>
      </w:pPr>
      <w:r>
        <w:rPr>
          <w:rFonts w:ascii="Arimo" w:hAnsi="Arimo"/>
        </w:rPr>
        <w:t>Úkoly pro další PBD</w:t>
      </w:r>
    </w:p>
    <w:p w14:paraId="2EBB1AB2" w14:textId="77777777" w:rsidR="00AF6CB9" w:rsidRDefault="00AF6CB9">
      <w:pPr>
        <w:pStyle w:val="Odstavecseseznamem"/>
        <w:jc w:val="left"/>
        <w:rPr>
          <w:rFonts w:ascii="Arimo" w:hAnsi="Arimo"/>
        </w:rPr>
      </w:pPr>
    </w:p>
    <w:p w14:paraId="5AFBE7CB" w14:textId="77777777" w:rsidR="00AF6CB9" w:rsidRDefault="00AF6CB9">
      <w:pPr>
        <w:pStyle w:val="Odstavecseseznamem"/>
        <w:jc w:val="left"/>
        <w:rPr>
          <w:rFonts w:ascii="Arimo" w:hAnsi="Arimo"/>
        </w:rPr>
      </w:pPr>
    </w:p>
    <w:p w14:paraId="0CF83B61" w14:textId="77777777" w:rsidR="00AF6CB9" w:rsidRDefault="00EC4718">
      <w:pPr>
        <w:pStyle w:val="Odstavecseseznamem"/>
        <w:numPr>
          <w:ilvl w:val="0"/>
          <w:numId w:val="5"/>
        </w:numPr>
        <w:jc w:val="left"/>
        <w:rPr>
          <w:rFonts w:ascii="Arimo" w:hAnsi="Arimo"/>
        </w:rPr>
      </w:pPr>
      <w:r>
        <w:rPr>
          <w:rFonts w:ascii="Arimo" w:hAnsi="Arimo"/>
          <w:b/>
          <w:bCs/>
        </w:rPr>
        <w:t>Stručné shrnutí</w:t>
      </w:r>
    </w:p>
    <w:p w14:paraId="2A0AA98B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Představenstvo bytového družstva Plickova 552 se scházelo pravidelně minimálně 1x za měsíc, obvykle první pondělí v měsíci. </w:t>
      </w:r>
    </w:p>
    <w:p w14:paraId="761700E6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Standardně první část jednání byla vyhrazena pro členy BD a řešení jejich potřeb, potvrzení, dotazů a podnětů, druhá část bylo samotné jednání PBD. Jednání PBD se zpravidla účastnili i členové kontrolní komise. </w:t>
      </w:r>
    </w:p>
    <w:p w14:paraId="6B8A7BBA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Mimo tato pravidelná jednání se konaly pracovní schůzky PBD, schůzky s členy, případně jednání s dodavatelskými firmami,  při převzetí zahradnických prací, úklidu, stavebními firmami apod.</w:t>
      </w:r>
    </w:p>
    <w:p w14:paraId="3AB9784B" w14:textId="77777777" w:rsidR="00AF6CB9" w:rsidRDefault="00EC4718">
      <w:pPr>
        <w:pStyle w:val="Normlnweb"/>
        <w:numPr>
          <w:ilvl w:val="0"/>
          <w:numId w:val="8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Rozdělení kompetencí členů představenstva se během funkčního období neměnilo</w:t>
      </w:r>
    </w:p>
    <w:p w14:paraId="7848BA79" w14:textId="77777777" w:rsidR="00AF6CB9" w:rsidRDefault="00EC4718">
      <w:pPr>
        <w:pStyle w:val="Standard"/>
        <w:numPr>
          <w:ilvl w:val="0"/>
          <w:numId w:val="9"/>
        </w:numPr>
        <w:rPr>
          <w:rFonts w:ascii="Arimo" w:hAnsi="Arimo"/>
        </w:rPr>
      </w:pPr>
      <w:r>
        <w:rPr>
          <w:rFonts w:ascii="Arimo" w:hAnsi="Arimo"/>
        </w:rPr>
        <w:t>V. Stuchlíková – evidence, převody, potvrzení, komunikace s dodavateli, členy, podnájemníky, internetové stránky BD, kontakt se správcovskou firmou, úklidem</w:t>
      </w:r>
    </w:p>
    <w:p w14:paraId="19269D02" w14:textId="77777777" w:rsidR="00AF6CB9" w:rsidRDefault="00EC4718">
      <w:pPr>
        <w:pStyle w:val="Standard"/>
        <w:numPr>
          <w:ilvl w:val="0"/>
          <w:numId w:val="9"/>
        </w:numPr>
        <w:rPr>
          <w:rFonts w:ascii="Arimo" w:hAnsi="Arimo"/>
        </w:rPr>
      </w:pPr>
      <w:r>
        <w:rPr>
          <w:rFonts w:ascii="Arimo" w:hAnsi="Arimo"/>
        </w:rPr>
        <w:t>Jitka Čistecká – finance, fakturace, předpisy, cash flow, kontakt se správcovskou firmou</w:t>
      </w:r>
    </w:p>
    <w:p w14:paraId="796222AD" w14:textId="77777777" w:rsidR="00AF6CB9" w:rsidRDefault="00EC4718">
      <w:pPr>
        <w:pStyle w:val="Standard"/>
        <w:numPr>
          <w:ilvl w:val="0"/>
          <w:numId w:val="9"/>
        </w:numPr>
        <w:rPr>
          <w:rFonts w:ascii="Arimo" w:hAnsi="Arimo"/>
        </w:rPr>
      </w:pPr>
      <w:r>
        <w:rPr>
          <w:rFonts w:ascii="Arimo" w:hAnsi="Arimo"/>
        </w:rPr>
        <w:t>Tomáš Chodora – vedení archivu BD, technická podpora</w:t>
      </w:r>
    </w:p>
    <w:p w14:paraId="44D93597" w14:textId="77777777" w:rsidR="00AF6CB9" w:rsidRDefault="00EC4718">
      <w:pPr>
        <w:pStyle w:val="Standard"/>
        <w:numPr>
          <w:ilvl w:val="0"/>
          <w:numId w:val="9"/>
        </w:numPr>
        <w:rPr>
          <w:rFonts w:ascii="Arimo" w:hAnsi="Arimo"/>
        </w:rPr>
      </w:pPr>
      <w:r>
        <w:rPr>
          <w:rFonts w:ascii="Arimo" w:hAnsi="Arimo"/>
        </w:rPr>
        <w:t xml:space="preserve">Jiřina Kartáková – výtahy, poskytovatelé internetových a telekomunikačních služeb, </w:t>
      </w:r>
    </w:p>
    <w:p w14:paraId="5BE9CDAD" w14:textId="77777777" w:rsidR="00AF6CB9" w:rsidRDefault="00EC4718">
      <w:pPr>
        <w:pStyle w:val="Standard"/>
        <w:numPr>
          <w:ilvl w:val="0"/>
          <w:numId w:val="9"/>
        </w:numPr>
        <w:rPr>
          <w:rFonts w:ascii="Arimo" w:hAnsi="Arimo"/>
        </w:rPr>
      </w:pPr>
      <w:r>
        <w:rPr>
          <w:rFonts w:ascii="Arimo" w:hAnsi="Arimo"/>
        </w:rPr>
        <w:t>Alan Valenta – nahrávání přístupů do domu, dokumentace</w:t>
      </w:r>
    </w:p>
    <w:p w14:paraId="33844E4C" w14:textId="77777777" w:rsidR="00AF6CB9" w:rsidRDefault="00EC4718">
      <w:pPr>
        <w:pStyle w:val="Normlnweb"/>
        <w:numPr>
          <w:ilvl w:val="0"/>
          <w:numId w:val="8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  <w:lang w:eastAsia="cs-CZ"/>
        </w:rPr>
        <w:t>PBD i nadále zveřejňuje harmonogram služeb, kdy v průběhu víkendu či svátků je vždy minimálně jeden z členů představenstva v dosahu domu pro ev. řešení havarijní situace v domě a ev. objednání opravy a zpřístupnění prostor.</w:t>
      </w:r>
    </w:p>
    <w:p w14:paraId="75BC9B63" w14:textId="75D8F751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BD Plickova má zřízeny internetové stránky </w:t>
      </w:r>
      <w:hyperlink r:id="rId8" w:history="1">
        <w:r w:rsidR="002C4F0F" w:rsidRPr="009C689A">
          <w:rPr>
            <w:rStyle w:val="Hypertextovodkaz"/>
            <w:rFonts w:ascii="Arimo" w:hAnsi="Arimo"/>
          </w:rPr>
          <w:t>www.plickova552.cz</w:t>
        </w:r>
      </w:hyperlink>
      <w:r w:rsidR="002C4F0F">
        <w:rPr>
          <w:rFonts w:ascii="Arimo" w:hAnsi="Arimo"/>
        </w:rPr>
        <w:t xml:space="preserve">  </w:t>
      </w:r>
      <w:r>
        <w:rPr>
          <w:rFonts w:ascii="Arimo" w:hAnsi="Arimo"/>
        </w:rPr>
        <w:t xml:space="preserve">. PBD provádí pravidelnou kontrolu, údržbu a aktualizací stránek. </w:t>
      </w:r>
    </w:p>
    <w:p w14:paraId="5FA226BD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bookmarkStart w:id="4" w:name="_Toc9230101"/>
      <w:bookmarkEnd w:id="4"/>
      <w:r>
        <w:rPr>
          <w:rFonts w:ascii="Arimo" w:hAnsi="Arimo"/>
          <w:sz w:val="22"/>
          <w:szCs w:val="22"/>
        </w:rPr>
        <w:t>Poděkování a odměny</w:t>
      </w:r>
    </w:p>
    <w:p w14:paraId="6AB51193" w14:textId="782B1911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Předsedkyně BD poděkovala členům PBD a KK, že pracovali ve svém volném čase pro bytové družstvo. </w:t>
      </w:r>
      <w:r>
        <w:rPr>
          <w:rFonts w:ascii="Arimo" w:hAnsi="Arimo"/>
          <w:b/>
          <w:bCs/>
        </w:rPr>
        <w:t>Za výše uvedené BD vyplatí členům představenstva a členům kontrolní komise odměny v souhrnné výši celkem do 300 000 Kč, stejně jako v předchozích letech a v souladu s uzavřenými smlouvami o výkonu funkce dle zákona o obchodních korporacích</w:t>
      </w:r>
      <w:r>
        <w:rPr>
          <w:rFonts w:ascii="Arimo" w:hAnsi="Arimo"/>
        </w:rPr>
        <w:t xml:space="preserve">. Tuto částku rozděluje předseda PBD po konzultaci s předsedou kontrolní komise a vyplácena je postupně podle aktuální finanční situace družstva. </w:t>
      </w:r>
    </w:p>
    <w:p w14:paraId="3F702A57" w14:textId="3F78DD2B" w:rsidR="00AF6CB9" w:rsidRDefault="002C4F0F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Předsedající </w:t>
      </w:r>
      <w:r w:rsidR="00EC4718">
        <w:rPr>
          <w:rFonts w:ascii="Arimo" w:hAnsi="Arimo"/>
        </w:rPr>
        <w:t xml:space="preserve">požádala členy o směrování svých požadavků do termínů jednání PBD a </w:t>
      </w:r>
      <w:r>
        <w:rPr>
          <w:rFonts w:ascii="Arimo" w:hAnsi="Arimo"/>
        </w:rPr>
        <w:t xml:space="preserve">aby </w:t>
      </w:r>
      <w:r w:rsidR="00EC4718">
        <w:rPr>
          <w:rFonts w:ascii="Arimo" w:hAnsi="Arimo"/>
        </w:rPr>
        <w:t>informovali o tomto i podnájemníky. Členové PBD jsou vytíženi pracovními i rodinnými povinnostmi stejně jako ostatní, práce pro družstvo je poměrně náročná komunikačně, technicky, časově a na úkor vlastního volna či rodiny, odměna přepočtená na hodinové vytížení je minimální. Velké množství nových předpisů, povinností a odpovědnosti na úrovni kapitálových společností od dobrovolného výkonu těchto funkcí dost lidí odrazuje. Nové zákonné úpravy již vyžadují konzultace s právní podporou.</w:t>
      </w:r>
    </w:p>
    <w:p w14:paraId="4D1521B3" w14:textId="15AB7AD5" w:rsidR="00AF6CB9" w:rsidRDefault="002C4F0F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Je obecně známo a uvedeno na nástěnce, </w:t>
      </w:r>
      <w:r w:rsidR="00EC4718">
        <w:rPr>
          <w:rFonts w:ascii="Arimo" w:hAnsi="Arimo"/>
        </w:rPr>
        <w:t xml:space="preserve">že existují úřední hodiny, kdy členové mohou přijít se svými problémy, jsou vyvěšena telefonní čísla pro  urgentní případy. Zároveň </w:t>
      </w:r>
      <w:r>
        <w:rPr>
          <w:rFonts w:ascii="Arimo" w:hAnsi="Arimo"/>
        </w:rPr>
        <w:t>byli členové požádáni,</w:t>
      </w:r>
      <w:r w:rsidR="00EC4718">
        <w:rPr>
          <w:rFonts w:ascii="Arimo" w:hAnsi="Arimo"/>
        </w:rPr>
        <w:t xml:space="preserve"> aby v budoucnu zvážili, zda je nutné vždy volat PBD. </w:t>
      </w:r>
    </w:p>
    <w:p w14:paraId="3EBA9E8D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Příklady telefonátů o víkendech:  prasklina na zdi vedle balkonu (je tam delší dobu), mokrý flíček velikosti pětikoruny, potřeba přidělání klíče ke sklepním kójím, členka volá v neděli chvíli </w:t>
      </w:r>
      <w:r>
        <w:rPr>
          <w:rFonts w:ascii="Arimo" w:hAnsi="Arimo"/>
        </w:rPr>
        <w:lastRenderedPageBreak/>
        <w:t>před  21. hodinou a zjišťuje možnosti uložení kola v kolárně, přičemž v pondělí je jednání PBD. Domluvíte se na další den, kdy se koná představenstvo, členka ve finále nepřijde….</w:t>
      </w:r>
    </w:p>
    <w:p w14:paraId="3BF939D4" w14:textId="77777777" w:rsidR="002C4F0F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Bývá pravidlem, že druhý den po jednání se na PBD obrátí člen nebo podnájemník s žádostí o potvrzení, novou kartu, nahrání vstupního kódu, apod.   </w:t>
      </w:r>
    </w:p>
    <w:p w14:paraId="18616EDA" w14:textId="65E3E2B1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Dále jde o volání členům PBD jako prvním např. v případě, že zatéká od souseda.  Je přitom jednoduché zajít o patro výše a zjistit, co se stalo (např. vytekla pračka) a teprve poté, pokud se zdá, že je problém ve stoupačce nebo je potřeba zavřít vodu, volat členy PBD, stejně v případě hluku či kouření je logické, že napřed zajdu za sousedem, s kterým je problém a až poté, když se s ním nedohodnu, je možné řešit přes družstvo. A to nemluv</w:t>
      </w:r>
      <w:r w:rsidR="002C4F0F">
        <w:rPr>
          <w:rFonts w:ascii="Arimo" w:hAnsi="Arimo"/>
        </w:rPr>
        <w:t>ě</w:t>
      </w:r>
      <w:r>
        <w:rPr>
          <w:rFonts w:ascii="Arimo" w:hAnsi="Arimo"/>
        </w:rPr>
        <w:t xml:space="preserve"> o poslední stížnosti na výpadek elektřiny, kdy člen KK obětavě zkouší nahodit jistič, volat elektrikáře a následně se zjistí, že není uhrazena elektrika a PRE dotyčným proud prostě vypnulo.  Tím nechc</w:t>
      </w:r>
      <w:r w:rsidR="002C4F0F">
        <w:rPr>
          <w:rFonts w:ascii="Arimo" w:hAnsi="Arimo"/>
        </w:rPr>
        <w:t>eme</w:t>
      </w:r>
      <w:r>
        <w:rPr>
          <w:rFonts w:ascii="Arimo" w:hAnsi="Arimo"/>
        </w:rPr>
        <w:t xml:space="preserve"> říci, že v případě potřeby PBD nepomůže. Kolegové nad rámec svých povinností např. pomáhali řešit problém se stavební firmou při rekonstrukci bytu nové členky</w:t>
      </w:r>
      <w:bookmarkStart w:id="5" w:name="_Toc9230102"/>
      <w:bookmarkEnd w:id="5"/>
      <w:r>
        <w:rPr>
          <w:rFonts w:ascii="Arimo" w:hAnsi="Arimo"/>
        </w:rPr>
        <w:t>, či v případě závady na stoupačkách pomáhají řešit situaci apod. Jen prosím</w:t>
      </w:r>
      <w:r w:rsidR="002C4F0F">
        <w:rPr>
          <w:rFonts w:ascii="Arimo" w:hAnsi="Arimo"/>
        </w:rPr>
        <w:t>e</w:t>
      </w:r>
      <w:r>
        <w:rPr>
          <w:rFonts w:ascii="Arimo" w:hAnsi="Arimo"/>
        </w:rPr>
        <w:t xml:space="preserve"> o zamyšlení, zda konkrétní problém </w:t>
      </w:r>
      <w:r w:rsidR="002C4F0F">
        <w:rPr>
          <w:rFonts w:ascii="Arimo" w:hAnsi="Arimo"/>
        </w:rPr>
        <w:t xml:space="preserve">opravdu </w:t>
      </w:r>
      <w:r>
        <w:rPr>
          <w:rFonts w:ascii="Arimo" w:hAnsi="Arimo"/>
        </w:rPr>
        <w:t>spěchá, zda nepočká na jednání PBD nebo aspoň na pracovní den.</w:t>
      </w:r>
    </w:p>
    <w:p w14:paraId="6CE65CB0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Podnájemníci</w:t>
      </w:r>
    </w:p>
    <w:p w14:paraId="5C7EAE51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Celkový počet klasicky pronajímaných bytů činí ke dni konání ČS 34 (bez započítání bytů obývaných příbuznými členů), což je čtvrtina všech bytů v domě. Členové i PBD postupují v případě podnájmu v souladu se směrnicí BD týkající se podmínek pronájmu bytů v majetku BD Plickova 552.  Opakovaně narážíme na snahu o ubytování podnájemníků před vydáním souhlasu PBD, řešili jsme ubytování osob se závadným TR – tyto osoby nedostaly souhlas družstva.</w:t>
      </w:r>
    </w:p>
    <w:p w14:paraId="02F2464D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Ačkoli je většina podnájemníků slušných, nemají vždy stejný přístup k bydlení v domě, jako běžní členové, čemuž také napovídají častější kamerové nálezy v případě dohledávání poškození či znečištění prostor BD, stejně jako na ně v 90% směřují dotazy exekutorů, policie a sociálky.</w:t>
      </w:r>
    </w:p>
    <w:p w14:paraId="237FA887" w14:textId="354B8A84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Celkový stav podnájmů je nicméně poměrně stabilizovaný, spolupráce s pronajímajícími členy je dobrá a BD neeviduje výrazné porušování domovního řádu s několika výjimkami</w:t>
      </w:r>
      <w:r w:rsidR="002C4F0F">
        <w:rPr>
          <w:rFonts w:ascii="Arimo" w:hAnsi="Arimo"/>
        </w:rPr>
        <w:t xml:space="preserve"> - </w:t>
      </w:r>
      <w:r>
        <w:rPr>
          <w:rFonts w:ascii="Arimo" w:hAnsi="Arimo"/>
        </w:rPr>
        <w:t>zde to už není jen o podnájemnících:</w:t>
      </w:r>
    </w:p>
    <w:p w14:paraId="7371117E" w14:textId="7B17E7CA" w:rsidR="00AF6CB9" w:rsidRDefault="00EC4718">
      <w:pPr>
        <w:pStyle w:val="Odstavecseseznamem"/>
        <w:numPr>
          <w:ilvl w:val="0"/>
          <w:numId w:val="10"/>
        </w:numPr>
        <w:jc w:val="left"/>
        <w:rPr>
          <w:rFonts w:ascii="Arimo" w:hAnsi="Arimo"/>
        </w:rPr>
      </w:pPr>
      <w:r>
        <w:rPr>
          <w:rFonts w:ascii="Arimo" w:hAnsi="Arimo"/>
        </w:rPr>
        <w:t xml:space="preserve">výjimkou </w:t>
      </w:r>
      <w:r w:rsidR="002C4F0F">
        <w:rPr>
          <w:rFonts w:ascii="Arimo" w:hAnsi="Arimo"/>
        </w:rPr>
        <w:t xml:space="preserve">je </w:t>
      </w:r>
      <w:r>
        <w:rPr>
          <w:rFonts w:ascii="Arimo" w:hAnsi="Arimo"/>
        </w:rPr>
        <w:t>členk</w:t>
      </w:r>
      <w:r w:rsidR="002C4F0F">
        <w:rPr>
          <w:rFonts w:ascii="Arimo" w:hAnsi="Arimo"/>
        </w:rPr>
        <w:t>a</w:t>
      </w:r>
      <w:r>
        <w:rPr>
          <w:rFonts w:ascii="Arimo" w:hAnsi="Arimo"/>
        </w:rPr>
        <w:t xml:space="preserve"> z bytu 15</w:t>
      </w:r>
      <w:r w:rsidR="002C4F0F">
        <w:rPr>
          <w:rFonts w:ascii="Arimo" w:hAnsi="Arimo"/>
        </w:rPr>
        <w:t xml:space="preserve"> - </w:t>
      </w:r>
      <w:r>
        <w:rPr>
          <w:rFonts w:ascii="Arimo" w:hAnsi="Arimo"/>
        </w:rPr>
        <w:t>zde se snažíme zapojit Policii ČR</w:t>
      </w:r>
      <w:r w:rsidR="002C4F0F">
        <w:rPr>
          <w:rFonts w:ascii="Arimo" w:hAnsi="Arimo"/>
        </w:rPr>
        <w:t>,</w:t>
      </w:r>
      <w:r>
        <w:rPr>
          <w:rFonts w:ascii="Arimo" w:hAnsi="Arimo"/>
        </w:rPr>
        <w:t xml:space="preserve"> abychom dle právních rad mohli doložit konkrétní incidenty;  v této souvislosti </w:t>
      </w:r>
      <w:r w:rsidR="002C4F0F">
        <w:rPr>
          <w:rFonts w:ascii="Arimo" w:hAnsi="Arimo"/>
        </w:rPr>
        <w:t xml:space="preserve">PBD </w:t>
      </w:r>
      <w:r>
        <w:rPr>
          <w:rFonts w:ascii="Arimo" w:hAnsi="Arimo"/>
        </w:rPr>
        <w:t>prosí členy zejména z bytů na stejném patře, ale i ostatních, kteří trpí jednáním této paní, aby sepsali své výpovědi s popisem konkrétních situací – kdy, kdo byl přítomen, svědci, nahrávka….</w:t>
      </w:r>
    </w:p>
    <w:p w14:paraId="53B9066F" w14:textId="77777777" w:rsidR="00AF6CB9" w:rsidRDefault="00EC4718">
      <w:pPr>
        <w:pStyle w:val="Odstavecseseznamem"/>
        <w:numPr>
          <w:ilvl w:val="0"/>
          <w:numId w:val="10"/>
        </w:numPr>
        <w:jc w:val="left"/>
        <w:rPr>
          <w:rFonts w:ascii="Arimo" w:hAnsi="Arimo"/>
        </w:rPr>
      </w:pPr>
      <w:r>
        <w:rPr>
          <w:rFonts w:ascii="Arimo" w:hAnsi="Arimo"/>
        </w:rPr>
        <w:t>PBD obdrželo stížnosti na hlučné chování dětí nových členů, tyto jsme upozornili</w:t>
      </w:r>
    </w:p>
    <w:p w14:paraId="7C38AD4F" w14:textId="08CACEDE" w:rsidR="00AF6CB9" w:rsidRDefault="00EC4718">
      <w:pPr>
        <w:pStyle w:val="Odstavecseseznamem"/>
        <w:numPr>
          <w:ilvl w:val="0"/>
          <w:numId w:val="10"/>
        </w:numPr>
        <w:jc w:val="left"/>
        <w:rPr>
          <w:rFonts w:ascii="Arimo" w:hAnsi="Arimo"/>
        </w:rPr>
      </w:pPr>
      <w:r>
        <w:rPr>
          <w:rFonts w:ascii="Arimo" w:hAnsi="Arimo"/>
        </w:rPr>
        <w:t xml:space="preserve">PBD opakovaně řeší stížnosti na kouř a to nejen cigaretový – zde apeluje na členy a podnájemníky, aby si uvědomili, že v létě v domě bez větrání zejména ve večerních hodinách není možné byty užívat a pokud někdo kouří na lodžii, pošle vše sousedům do bytu. Kouř z marihuany je navíc cítit více a dlouhodobě, včetně společných chodeb. </w:t>
      </w:r>
    </w:p>
    <w:p w14:paraId="255D9980" w14:textId="77777777" w:rsidR="00AF6CB9" w:rsidRDefault="00EC4718">
      <w:pPr>
        <w:pStyle w:val="Odstavecseseznamem"/>
        <w:jc w:val="left"/>
        <w:rPr>
          <w:rFonts w:ascii="Arimo" w:hAnsi="Arimo"/>
        </w:rPr>
      </w:pPr>
      <w:r>
        <w:rPr>
          <w:rFonts w:ascii="Arimo" w:hAnsi="Arimo"/>
        </w:rPr>
        <w:t>Prosím upozorněte své podnájemníky, kdo pronajímáte a stejně tak na hluk, kdy dochází stížnosti na hlučné chování osob s ukrajinským přízvukem. Bohužel se obtížně tipuje, z kterých bytů se hluk šíří.</w:t>
      </w:r>
    </w:p>
    <w:p w14:paraId="12D68943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bookmarkStart w:id="6" w:name="_Toc9230103"/>
      <w:bookmarkStart w:id="7" w:name="_Toc485328739"/>
      <w:r>
        <w:rPr>
          <w:rFonts w:ascii="Arimo" w:hAnsi="Arimo"/>
          <w:sz w:val="22"/>
          <w:szCs w:val="22"/>
        </w:rPr>
        <w:t>Hospodaření</w:t>
      </w:r>
      <w:bookmarkEnd w:id="6"/>
      <w:bookmarkEnd w:id="7"/>
      <w:r>
        <w:rPr>
          <w:rFonts w:ascii="Arimo" w:hAnsi="Arimo"/>
          <w:sz w:val="22"/>
          <w:szCs w:val="22"/>
        </w:rPr>
        <w:t xml:space="preserve"> </w:t>
      </w:r>
    </w:p>
    <w:p w14:paraId="4B5C86F0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Hospodaření – BD hospodařilo s vyrovnaným hospodářský výsledkem, jak dokládá příloha pozvánky na ČS PBD tak doporučuje členům závěrku odsouhlasit.</w:t>
      </w:r>
    </w:p>
    <w:p w14:paraId="37B1767C" w14:textId="77777777" w:rsidR="00AF6CB9" w:rsidRDefault="00EC4718">
      <w:pPr>
        <w:pStyle w:val="Odstavecseseznamem"/>
        <w:numPr>
          <w:ilvl w:val="0"/>
          <w:numId w:val="6"/>
        </w:numPr>
        <w:jc w:val="left"/>
        <w:rPr>
          <w:rFonts w:ascii="Arimo" w:hAnsi="Arimo"/>
        </w:rPr>
      </w:pPr>
      <w:r>
        <w:rPr>
          <w:rFonts w:ascii="Arimo" w:hAnsi="Arimo"/>
        </w:rPr>
        <w:t>Stav financí:</w:t>
      </w:r>
    </w:p>
    <w:p w14:paraId="2E1B4FF6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Stav fin. prostředků na účtech družstva v ČS činí k 3/6/2023 1 604 tis. Kč, jsme tedy krátce nad naší rezervou a to zejména z důvodu nutných havarijních oprav a také z důvodu, že BD </w:t>
      </w:r>
      <w:r>
        <w:rPr>
          <w:rFonts w:ascii="Arimo" w:hAnsi="Arimo"/>
        </w:rPr>
        <w:lastRenderedPageBreak/>
        <w:t xml:space="preserve">aktuálně vyplácí přeplatky členům. Apeluji tímto na členy, kteří nemají uhrazené nedoplatky, aby je uhradili co nejdříve, aby nebyly výrazně zatíženy volné zdroje družstva. </w:t>
      </w:r>
    </w:p>
    <w:p w14:paraId="68D74CD5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Ohledně dlužníků:  průběžně komunikujeme s dlužníky a apelujeme na pravidelné platby, BD neeviduje v tuto chvíli významné nedoplatky, spíše z titulu pozdního nastavení navýšených záloh dochází s pozdějším narovnáním např, z důvodu neprovedeného SIPO.</w:t>
      </w:r>
    </w:p>
    <w:p w14:paraId="26AB77A0" w14:textId="77777777" w:rsidR="00AF6CB9" w:rsidRDefault="00AF6CB9">
      <w:pPr>
        <w:pStyle w:val="Odstavecseseznamem"/>
        <w:jc w:val="left"/>
        <w:rPr>
          <w:rFonts w:ascii="Arimo" w:hAnsi="Arimo"/>
          <w:highlight w:val="yellow"/>
        </w:rPr>
      </w:pPr>
    </w:p>
    <w:p w14:paraId="1B18EC5A" w14:textId="77777777" w:rsidR="00AF6CB9" w:rsidRDefault="00EC4718">
      <w:pPr>
        <w:pStyle w:val="Odstavecseseznamem"/>
        <w:numPr>
          <w:ilvl w:val="0"/>
          <w:numId w:val="6"/>
        </w:numPr>
        <w:jc w:val="left"/>
        <w:rPr>
          <w:rFonts w:ascii="Arimo" w:hAnsi="Arimo"/>
        </w:rPr>
      </w:pPr>
      <w:r>
        <w:rPr>
          <w:rFonts w:ascii="Arimo" w:hAnsi="Arimo"/>
        </w:rPr>
        <w:t>Stav investičního úvěru od České spořitelny a.s.</w:t>
      </w:r>
    </w:p>
    <w:p w14:paraId="262FE727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Informace k úvěru:  úvěr ve výši 10 mil. Kč byl použitý na rekonstrukci chodeb a rekonstrukci elektro. Aktuální stav zůstatku činí 859 tis. Kč, měsíční splátka  úvěru 172 tis. Kč, úrok nadále 1,36% p.a.  Zajištění je blokací ve výši dvou splátek úvěru, tj. 345 tis. Kč, závazkem je vedení platebního styku a dále jistíme směnkou družstva, tzn. stejně jako kdysi  při zateplování domu. Úvěr je splácený pravidelně a včas, splacený bude letos na podzim.</w:t>
      </w:r>
    </w:p>
    <w:p w14:paraId="16C38E53" w14:textId="77777777" w:rsidR="00AF6CB9" w:rsidRDefault="00EC4718">
      <w:pPr>
        <w:pStyle w:val="Odstavecseseznamem"/>
        <w:numPr>
          <w:ilvl w:val="0"/>
          <w:numId w:val="6"/>
        </w:numPr>
        <w:jc w:val="left"/>
        <w:rPr>
          <w:rFonts w:ascii="Arimo" w:hAnsi="Arimo"/>
        </w:rPr>
      </w:pPr>
      <w:r>
        <w:rPr>
          <w:rFonts w:ascii="Arimo" w:hAnsi="Arimo"/>
        </w:rPr>
        <w:t xml:space="preserve"> FO:  Díky růstu cen energií a dalších vstupů došlo k navýšení záloh na měsíční úhrady. Ohledně FO jsme zatím k navýšení nepřikročili, ale již nyní upozorňuji, že je možné, že navýšení bude potřebné.  Důvodem jsou investice, které nás čekají, a to zejména výměna stoupaček, které praskají zejména tam, kde probíhal větší počet rekonstrukcí a napojovalo se do stávajícího systému. Mnozí členové mohou potvrdit, že je situace často neúnosná a to zejména stoupačky nad byty 1 a 2 a 8 a 9, kde se řešily havárie v posledních 12 měsících několikrát.  PBD zadá poptávku na výměnu stoupaček a podle nabízených cen doporučíme k projednání ČS navýšení FO. Upozorňuji na to raději už nyní.</w:t>
      </w:r>
    </w:p>
    <w:p w14:paraId="6737C0BF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Čeká nás kromě stoupaček samozřejmě i postupná oprava havarijního stavu lodžií, zábradlí, osazení dveří vedle výtahů, venkovní schodiště  atd.</w:t>
      </w:r>
    </w:p>
    <w:p w14:paraId="60EA3ADF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bookmarkStart w:id="8" w:name="_Toc9230105"/>
      <w:bookmarkEnd w:id="8"/>
      <w:r>
        <w:rPr>
          <w:rFonts w:ascii="Arimo" w:hAnsi="Arimo"/>
          <w:sz w:val="22"/>
          <w:szCs w:val="22"/>
        </w:rPr>
        <w:t>Předzahrádky</w:t>
      </w:r>
    </w:p>
    <w:p w14:paraId="14E174E6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O předzahrádky se stará firma pana Veselého-Ráj zahrad, s její prací jsme spokojeni.  Kontrolu a komunikaci se zahradníkem zajišťuje díky své odborné způsobilosti Mgr. Stanislav Nosál.  Fakturace je dle provedených prací.  Zavlažování probíhá v ranních hodinách.</w:t>
      </w:r>
    </w:p>
    <w:p w14:paraId="284E6702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bookmarkStart w:id="9" w:name="_Toc9230106"/>
      <w:bookmarkEnd w:id="9"/>
      <w:r>
        <w:rPr>
          <w:rFonts w:ascii="Arimo" w:hAnsi="Arimo"/>
          <w:sz w:val="22"/>
          <w:szCs w:val="22"/>
        </w:rPr>
        <w:t>Nebytové prostory</w:t>
      </w:r>
    </w:p>
    <w:p w14:paraId="62D28E31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Nebytový prostor (bývalé kadeřnictví) na západní straně domu byl pronajat pro kadeřnictví paní Šimůnkové, na východní straně paní Doupníkové – krejčovská dílna. Paní Doupníková se zdarma stará i o záhon před provozovnou.</w:t>
      </w:r>
    </w:p>
    <w:p w14:paraId="42A5DF2B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Úklid</w:t>
      </w:r>
    </w:p>
    <w:p w14:paraId="706F47A4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Provádí firma TK úklid. PBD nemá významné výhrady k úklidu, naše připomínky byly obratem akceptovány, cena za úklid se ale navýšila na 24 tis. Kč včetně úklidu chodníků a používání dezinfekce klik, madel, ovládání výtahů, zvonků apod., což jsme zadali jako požadavek v době trvání pandemie.  Jak mnozí zaznamenali, došlo ke změně osoby z pana Duška na mladou paní, ale kvalita úklidu je spíše lepší. Minulý týden proběhl generální úklid (vždy pololetně).</w:t>
      </w:r>
    </w:p>
    <w:p w14:paraId="781C424E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Sklepní místnosti:  odložené věci v prostoru chodby ve sklepích</w:t>
      </w:r>
    </w:p>
    <w:p w14:paraId="6F28A18B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Kočárkárna a kolárna – zvažte, zda tam neparkujete nevyužívané věci a uvolněte místo ostatním, PBD zvažuje do budoucna navýšit poplatek za uskladnění kol s cílem odstranění těch nevyužívaných</w:t>
      </w:r>
    </w:p>
    <w:p w14:paraId="04CA5167" w14:textId="676EC043" w:rsidR="00AF6CB9" w:rsidRDefault="00EC4718">
      <w:pPr>
        <w:jc w:val="left"/>
        <w:rPr>
          <w:rFonts w:ascii="Arimo" w:hAnsi="Arimo"/>
        </w:rPr>
      </w:pPr>
      <w:bookmarkStart w:id="10" w:name="_Toc9230108"/>
      <w:bookmarkStart w:id="11" w:name="_Toc485328741"/>
      <w:r>
        <w:rPr>
          <w:rFonts w:ascii="Arimo" w:hAnsi="Arimo"/>
        </w:rPr>
        <w:t>Kontejnery:  bohužel problém posledních dvou let, urgujeme vyvezení kontejnerů, monitorujeme členy SVJ pod námi, kteří je využívají cestou na metro</w:t>
      </w:r>
      <w:bookmarkEnd w:id="10"/>
      <w:bookmarkEnd w:id="11"/>
    </w:p>
    <w:p w14:paraId="60A1924A" w14:textId="77777777" w:rsidR="00AF6CB9" w:rsidRDefault="00AF6CB9">
      <w:pPr>
        <w:jc w:val="left"/>
        <w:rPr>
          <w:rFonts w:ascii="Arimo" w:hAnsi="Arimo"/>
        </w:rPr>
      </w:pPr>
    </w:p>
    <w:p w14:paraId="317611BA" w14:textId="77777777" w:rsidR="00AF6CB9" w:rsidRDefault="00EC4718">
      <w:pPr>
        <w:pStyle w:val="Odstavecseseznamem"/>
        <w:numPr>
          <w:ilvl w:val="0"/>
          <w:numId w:val="5"/>
        </w:numPr>
        <w:jc w:val="left"/>
        <w:rPr>
          <w:rFonts w:ascii="Arimo" w:hAnsi="Arimo"/>
        </w:rPr>
      </w:pPr>
      <w:r>
        <w:rPr>
          <w:rFonts w:ascii="Arimo" w:hAnsi="Arimo"/>
        </w:rPr>
        <w:lastRenderedPageBreak/>
        <w:t>Technická část</w:t>
      </w:r>
    </w:p>
    <w:p w14:paraId="1992D52E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Kamerový systém</w:t>
      </w:r>
    </w:p>
    <w:p w14:paraId="3108F990" w14:textId="77777777" w:rsidR="00AF6CB9" w:rsidRDefault="00EC4718" w:rsidP="002A1BF6">
      <w:pPr>
        <w:rPr>
          <w:rFonts w:ascii="Arimo" w:hAnsi="Arimo"/>
        </w:rPr>
      </w:pPr>
      <w:r>
        <w:rPr>
          <w:rFonts w:ascii="Arimo" w:hAnsi="Arimo"/>
        </w:rPr>
        <w:t>Kamerový systém opakovaně umožnil vypátrat „pachatele“ poškození či znečištění prostor v domě či jiných nešvarů, za dohledání pachatelů účtujeme 5000 Kč poplatek v souladu s usnesením ČS v roce 2017. Některé záznamy byly předány Policii ČR či posloužily jako podklad k výplatě pojistného.  Nejvíce bylo nutné hledat původce znečištění z vytékajícího pytle na odpadky, od psa, poškození výtahu, původce hluku, znečistění podnapilou osobou ale i poškození požárního hlásiče a spuštění alarmu apod. Máme zato, že je samozřejmé, že pokud taková situace nastane, normální člověk po sobě uklidí a vyhledávání není nutné. Je třeba si uvědomit, že za škody způsobené družstvu podnájemníkem, nese zodpovědnost pronajímající člen, po něm pak primárně vymáháme 5 000 Kč.</w:t>
      </w:r>
    </w:p>
    <w:p w14:paraId="405AD777" w14:textId="77777777" w:rsidR="00AF6CB9" w:rsidRDefault="00EC4718" w:rsidP="002A1BF6">
      <w:pPr>
        <w:rPr>
          <w:rFonts w:ascii="Arimo" w:hAnsi="Arimo"/>
        </w:rPr>
      </w:pPr>
      <w:r>
        <w:rPr>
          <w:rFonts w:ascii="Arimo" w:hAnsi="Arimo"/>
        </w:rPr>
        <w:t>Apelujeme na vodění psů v domě na vodítku, protože v několika případech pes znečistil chodbu, výtah či prostor u vstupu, ale člen si toho nevšiml, protože stál o dva metry dále nebo zády.  Zde je třeba říci, že je problém v 3.NP, kde jsou lišty u země evidentně znečistěny psem, ale majitelka jediného psa (nikoli feny) odmítá, že by to bylo od jejího. Absence kamer na chodbě u bytů zde nepomůže, proto apelujeme na sousedy, pokud by viděli, že pes běhá volně po chodbě nebo močí na zeď, aby to nahlásili PBD a mohlo dojít k nápravě.</w:t>
      </w:r>
    </w:p>
    <w:p w14:paraId="7808B503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bookmarkStart w:id="12" w:name="_Toc9230109"/>
      <w:bookmarkStart w:id="13" w:name="_Toc485328742"/>
      <w:bookmarkStart w:id="14" w:name="_Toc9230110"/>
      <w:bookmarkStart w:id="15" w:name="_Toc485328753"/>
      <w:bookmarkEnd w:id="12"/>
      <w:bookmarkEnd w:id="13"/>
      <w:r>
        <w:rPr>
          <w:rFonts w:ascii="Arimo" w:hAnsi="Arimo"/>
          <w:sz w:val="22"/>
          <w:szCs w:val="22"/>
        </w:rPr>
        <w:t>Vstupní dveře</w:t>
      </w:r>
      <w:bookmarkEnd w:id="14"/>
      <w:bookmarkEnd w:id="15"/>
      <w:r>
        <w:rPr>
          <w:rFonts w:ascii="Arimo" w:hAnsi="Arimo"/>
          <w:sz w:val="22"/>
          <w:szCs w:val="22"/>
        </w:rPr>
        <w:t>.</w:t>
      </w:r>
    </w:p>
    <w:p w14:paraId="01152A8E" w14:textId="77777777" w:rsidR="00AF6CB9" w:rsidRDefault="00EC4718" w:rsidP="002A1BF6">
      <w:pPr>
        <w:rPr>
          <w:rFonts w:ascii="Arimo" w:hAnsi="Arimo"/>
        </w:rPr>
      </w:pPr>
      <w:r>
        <w:rPr>
          <w:rFonts w:ascii="Arimo" w:hAnsi="Arimo"/>
        </w:rPr>
        <w:t xml:space="preserve">Probíhá pravidelné seřizování, dveře byly osazeny baterií s výdrží až 4 hodiny pro případ výpadku proudu, aby bylo zabezpečeno jejich fungování. </w:t>
      </w:r>
    </w:p>
    <w:p w14:paraId="240E43CF" w14:textId="38379112" w:rsidR="00AF6CB9" w:rsidRDefault="00EC4718" w:rsidP="002A1BF6">
      <w:pPr>
        <w:rPr>
          <w:rFonts w:ascii="Arimo" w:hAnsi="Arimo"/>
        </w:rPr>
      </w:pPr>
      <w:r>
        <w:rPr>
          <w:rFonts w:ascii="Arimo" w:hAnsi="Arimo"/>
        </w:rPr>
        <w:t>PBD dojednalo se společností E-key možnost dodávky čipů. Cena je 250 Kč. PBD je ale nebude měnit za dosavadní karty – kdo bude chtít čip,</w:t>
      </w:r>
      <w:r w:rsidR="002A1BF6">
        <w:rPr>
          <w:rFonts w:ascii="Arimo" w:hAnsi="Arimo"/>
        </w:rPr>
        <w:t xml:space="preserve"> </w:t>
      </w:r>
      <w:r>
        <w:rPr>
          <w:rFonts w:ascii="Arimo" w:hAnsi="Arimo"/>
        </w:rPr>
        <w:t>musí si ho koupit. Po obdržení čipů sdělí tuto informaci PBD v zápisu z jednání PBD.</w:t>
      </w:r>
      <w:bookmarkStart w:id="16" w:name="_Toc9230111"/>
      <w:bookmarkStart w:id="17" w:name="_Toc485328754"/>
      <w:bookmarkEnd w:id="16"/>
      <w:bookmarkEnd w:id="17"/>
    </w:p>
    <w:p w14:paraId="4BC89419" w14:textId="6759BFFA" w:rsidR="00AF6CB9" w:rsidRDefault="00EC4718">
      <w:pPr>
        <w:jc w:val="left"/>
        <w:rPr>
          <w:rFonts w:ascii="Arimo" w:hAnsi="Arimo"/>
        </w:rPr>
      </w:pPr>
      <w:r w:rsidRPr="002A1BF6">
        <w:rPr>
          <w:rFonts w:ascii="Arimo" w:hAnsi="Arimo"/>
          <w:u w:val="single"/>
        </w:rPr>
        <w:t>Výtahy</w:t>
      </w:r>
      <w:r w:rsidR="002A1BF6">
        <w:rPr>
          <w:rFonts w:ascii="Arimo" w:hAnsi="Arimo"/>
          <w:u w:val="single"/>
        </w:rPr>
        <w:t xml:space="preserve"> </w:t>
      </w:r>
      <w:r>
        <w:rPr>
          <w:rFonts w:ascii="Arimo" w:hAnsi="Arimo"/>
        </w:rPr>
        <w:t>Komunikaci s Výtahy Pardubice zajišťuje primárně členka PBD paní Kartáková, která uvádí, že domluva s firmou bohužel není vždy ideální a rychlost odstranění nedostatků nízká, je nutno je urgovat. Na druhou stranu chápeme, že se jedná o zastaralý typ výtahů a náhradní díly jsou často dostupné jen na zakázku ze zahraničí.  Na výtahu nicméně probíhají pravidelné inspekce a výtah je bezpečný.</w:t>
      </w:r>
    </w:p>
    <w:p w14:paraId="68E65B58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bookmarkStart w:id="18" w:name="_Toc9230112"/>
      <w:bookmarkStart w:id="19" w:name="_Toc485328758"/>
      <w:bookmarkEnd w:id="18"/>
      <w:bookmarkEnd w:id="19"/>
      <w:r>
        <w:rPr>
          <w:rFonts w:ascii="Arimo" w:hAnsi="Arimo"/>
          <w:sz w:val="22"/>
          <w:szCs w:val="22"/>
        </w:rPr>
        <w:t>Střecha domu</w:t>
      </w:r>
    </w:p>
    <w:p w14:paraId="684B3E1F" w14:textId="5A1C904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Minulý rok i letos v zimě opět proběhlo zjišťování netěsnosti střechy, kdy zatékalo do </w:t>
      </w:r>
      <w:r w:rsidR="002A1BF6">
        <w:rPr>
          <w:rFonts w:ascii="Arimo" w:hAnsi="Arimo"/>
        </w:rPr>
        <w:t xml:space="preserve">dvou </w:t>
      </w:r>
      <w:r>
        <w:rPr>
          <w:rFonts w:ascii="Arimo" w:hAnsi="Arimo"/>
        </w:rPr>
        <w:t>byt</w:t>
      </w:r>
      <w:r w:rsidR="002A1BF6">
        <w:rPr>
          <w:rFonts w:ascii="Arimo" w:hAnsi="Arimo"/>
        </w:rPr>
        <w:t>ů</w:t>
      </w:r>
      <w:r>
        <w:rPr>
          <w:rFonts w:ascii="Arimo" w:hAnsi="Arimo"/>
        </w:rPr>
        <w:t xml:space="preserve"> v 11.patře s projevem plísní, bylo vyřešeno </w:t>
      </w:r>
    </w:p>
    <w:p w14:paraId="299B0E78" w14:textId="77777777" w:rsidR="00AF6CB9" w:rsidRDefault="00EC4718">
      <w:pPr>
        <w:pStyle w:val="Nadpis2"/>
        <w:numPr>
          <w:ilvl w:val="1"/>
          <w:numId w:val="2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Požární systém</w:t>
      </w:r>
    </w:p>
    <w:p w14:paraId="3C86D7F4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Každoročně probíhá zkouška funkčnosti požárních čidel, bohužel se v poslední době párkrát stalo, že se spustil požární poplach zbytečně, což samozřejmě členy vyleká.</w:t>
      </w:r>
    </w:p>
    <w:p w14:paraId="1C1774A0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>Nejčastějším důvodem je:  zmáčknutí tlačítka poplachu u výtahů (schválně nebo opřením materiálu), dále při rekonstrukci bytů je to bohužel téměř pravidlem, zejm. při odmontování požárního čidla v kuchyni či jeho zalepením, zaprášením, spustilo se, i když si členka lakovala vlasy pod čidlem v přístavbě. Pokud dojde ke zmáčknutí tlačítka na chodbě bez kamer, není možné vypátrat původce. Tyto poplachy jsou bohužel daní za účelnost systému. Apeluji na členy, aby dávali pozor na poškození čidla a neopírali o ně materiál, nábytek při stěhování apod.  Perličkou tohoto roku je požární čidlo zanesené moučnými moly, které někdy spustilo poplach a někdy ne a dále u členky z bytu 15 když jí vypadl elektrický jistič, měla puštěné plynové hořáky ke svícení a zřejmě i využila papírové pochodně, přičemž poplach opět zazněl.</w:t>
      </w:r>
    </w:p>
    <w:p w14:paraId="4AE1CE74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Doporučení firmy ELDECO je udržovat čidla čistá, ale nenamáčet, tedy otřít jen mírně vlhkým hadrem nebo lépe úklidovým ubrouskem. Některá čidla byla nefunkční a bude nutno je vyměnit. </w:t>
      </w:r>
    </w:p>
    <w:p w14:paraId="53BA180C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lastRenderedPageBreak/>
        <w:t>Nouzové osvětlení:  řeší se jejich funkčnost s f. ELDECO, aktuálně proběhly testy a nepotvrdila se očekávaná delší doba provozu při výpadku proudu</w:t>
      </w:r>
    </w:p>
    <w:p w14:paraId="25397162" w14:textId="77777777" w:rsidR="00AF6CB9" w:rsidRDefault="00EC4718">
      <w:pPr>
        <w:pStyle w:val="Odstavecseseznamem"/>
        <w:ind w:left="360"/>
        <w:jc w:val="left"/>
        <w:rPr>
          <w:rFonts w:ascii="Arimo" w:hAnsi="Arimo"/>
        </w:rPr>
      </w:pPr>
      <w:r>
        <w:rPr>
          <w:rFonts w:ascii="Arimo" w:hAnsi="Arimo"/>
        </w:rPr>
        <w:t xml:space="preserve"> </w:t>
      </w:r>
    </w:p>
    <w:p w14:paraId="27BF7B18" w14:textId="77777777" w:rsidR="00AF6CB9" w:rsidRDefault="00EC4718">
      <w:pPr>
        <w:pStyle w:val="Odstavecseseznamem"/>
        <w:numPr>
          <w:ilvl w:val="0"/>
          <w:numId w:val="5"/>
        </w:numPr>
        <w:jc w:val="left"/>
        <w:rPr>
          <w:rFonts w:ascii="Arimo" w:hAnsi="Arimo"/>
        </w:rPr>
      </w:pPr>
      <w:r>
        <w:rPr>
          <w:rFonts w:ascii="Arimo" w:hAnsi="Arimo"/>
        </w:rPr>
        <w:t>Nyní Úkoly pro další období</w:t>
      </w:r>
    </w:p>
    <w:p w14:paraId="77E20DEC" w14:textId="77777777" w:rsidR="00AF6CB9" w:rsidRDefault="00EC4718" w:rsidP="002A1BF6">
      <w:pPr>
        <w:rPr>
          <w:rFonts w:ascii="Arimo" w:hAnsi="Arimo"/>
        </w:rPr>
      </w:pPr>
      <w:r>
        <w:rPr>
          <w:rFonts w:ascii="Arimo" w:hAnsi="Arimo"/>
        </w:rPr>
        <w:t>Předpokládáme dle dostupných volných finančních prostředků, dokončit osazení dveří mezi BD a SVJ nad námi a vedle výtahů, rekonstrukci vstupního schodiště a dále pokračovat v postupných opravách svislého vodovodního vedení. Dále aktualizaci současného domovního řádu.</w:t>
      </w:r>
    </w:p>
    <w:p w14:paraId="363D1E81" w14:textId="77777777" w:rsidR="00AF6CB9" w:rsidRDefault="00EC4718" w:rsidP="002A1BF6">
      <w:pPr>
        <w:rPr>
          <w:rFonts w:ascii="Arimo" w:hAnsi="Arimo"/>
        </w:rPr>
      </w:pPr>
      <w:r>
        <w:rPr>
          <w:rFonts w:ascii="Arimo" w:hAnsi="Arimo"/>
        </w:rPr>
        <w:t xml:space="preserve">Investiční akce budou ve větší míře dostupné po splacení úvěru u ČS, což nastane koncem tohoto roku. </w:t>
      </w:r>
    </w:p>
    <w:p w14:paraId="61C819CC" w14:textId="77777777" w:rsidR="00AF6CB9" w:rsidRDefault="00EC4718" w:rsidP="002A1BF6">
      <w:pPr>
        <w:rPr>
          <w:rFonts w:ascii="Arimo" w:hAnsi="Arimo"/>
        </w:rPr>
      </w:pPr>
      <w:bookmarkStart w:id="20" w:name="_Toc9230115"/>
      <w:r>
        <w:rPr>
          <w:rFonts w:ascii="Arimo" w:hAnsi="Arimo"/>
        </w:rPr>
        <w:t xml:space="preserve">Následně bude plénum seznámeno se Zprávou kontrolní komise o hospodaření BD za rok 2022, kterou přednese její člen Stanislav Nosál. </w:t>
      </w:r>
    </w:p>
    <w:p w14:paraId="54928644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</w:rPr>
        <w:t xml:space="preserve">V 18:40 přišel další člen BD, tj. počet přítomných 93 a  18:45 hod. další člen, tj. počet přítomných je 94 </w:t>
      </w:r>
    </w:p>
    <w:p w14:paraId="1435D2C5" w14:textId="77777777" w:rsidR="00AF6CB9" w:rsidRDefault="00EC4718">
      <w:pPr>
        <w:pStyle w:val="Nadpis1"/>
        <w:numPr>
          <w:ilvl w:val="0"/>
          <w:numId w:val="7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 xml:space="preserve"> Zpráva kontrolní komise BD</w:t>
      </w:r>
      <w:bookmarkEnd w:id="20"/>
      <w:r>
        <w:rPr>
          <w:rFonts w:ascii="Arimo" w:hAnsi="Arimo"/>
          <w:sz w:val="22"/>
          <w:szCs w:val="22"/>
        </w:rPr>
        <w:t xml:space="preserve"> </w:t>
      </w:r>
    </w:p>
    <w:p w14:paraId="6FE390E7" w14:textId="77777777" w:rsidR="00AF6CB9" w:rsidRDefault="00AF6CB9">
      <w:pPr>
        <w:jc w:val="left"/>
        <w:rPr>
          <w:rFonts w:ascii="Arimo" w:hAnsi="Arimo"/>
        </w:rPr>
      </w:pPr>
    </w:p>
    <w:p w14:paraId="083AD6BF" w14:textId="480ECFA7" w:rsidR="00AF6CB9" w:rsidRDefault="002A1BF6">
      <w:pPr>
        <w:jc w:val="left"/>
        <w:rPr>
          <w:rFonts w:ascii="Arimo" w:hAnsi="Arimo"/>
        </w:rPr>
      </w:pPr>
      <w:r>
        <w:rPr>
          <w:rFonts w:ascii="Arimo" w:hAnsi="Arimo"/>
        </w:rPr>
        <w:t>Zpráva kontrolní komise je samostatnou přílohou zápisu, byla přečtena členem KK panem Stanislavem Nosálem.</w:t>
      </w:r>
    </w:p>
    <w:p w14:paraId="544D155B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  <w:b/>
          <w:bCs/>
        </w:rPr>
        <w:t>Kontrolní komise členské schůzi  doporučila účetní závěrku za rok 2022 schválit.</w:t>
      </w:r>
    </w:p>
    <w:p w14:paraId="2C393833" w14:textId="77777777" w:rsidR="00AF6CB9" w:rsidRDefault="00AF6CB9">
      <w:pPr>
        <w:pStyle w:val="Standard"/>
        <w:rPr>
          <w:rFonts w:ascii="Arimo" w:hAnsi="Arimo" w:cs="Arial"/>
          <w:b/>
          <w:bCs/>
        </w:rPr>
      </w:pPr>
    </w:p>
    <w:p w14:paraId="2A2DC4D6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Dalším bodem je schválení zprávy o činnosti a představenstva.</w:t>
      </w:r>
      <w:bookmarkStart w:id="21" w:name="_Toc9230116"/>
      <w:bookmarkEnd w:id="21"/>
      <w:r>
        <w:rPr>
          <w:rFonts w:ascii="Arimo" w:hAnsi="Arimo" w:cs="Arial"/>
        </w:rPr>
        <w:t xml:space="preserve"> </w:t>
      </w:r>
    </w:p>
    <w:p w14:paraId="38E50415" w14:textId="77777777" w:rsidR="00AF6CB9" w:rsidRDefault="00EC4718">
      <w:pPr>
        <w:jc w:val="left"/>
        <w:rPr>
          <w:rFonts w:ascii="Arimo" w:hAnsi="Arimo"/>
        </w:rPr>
      </w:pPr>
      <w:r>
        <w:rPr>
          <w:rFonts w:ascii="Arimo" w:hAnsi="Arimo"/>
          <w:b/>
          <w:bCs/>
          <w:color w:val="729FCF"/>
        </w:rPr>
        <w:t>Schválení zprávy představenstva BD</w:t>
      </w:r>
      <w:r>
        <w:rPr>
          <w:rFonts w:ascii="Arimo" w:hAnsi="Arimo"/>
          <w:color w:val="729FCF"/>
        </w:rPr>
        <w:t xml:space="preserve"> </w:t>
      </w:r>
      <w:r>
        <w:rPr>
          <w:rFonts w:ascii="Arimo" w:hAnsi="Arimo"/>
        </w:rPr>
        <w:t xml:space="preserve">    </w:t>
      </w:r>
    </w:p>
    <w:p w14:paraId="44DA7843" w14:textId="77777777" w:rsidR="00AF6CB9" w:rsidRDefault="00EC4718">
      <w:pPr>
        <w:spacing w:after="0"/>
        <w:jc w:val="left"/>
        <w:rPr>
          <w:rFonts w:ascii="Arimo" w:hAnsi="Arimo"/>
        </w:rPr>
      </w:pPr>
      <w:r>
        <w:rPr>
          <w:rFonts w:ascii="Arimo" w:eastAsiaTheme="minorEastAsia" w:hAnsi="Arimo" w:cstheme="minorBidi"/>
          <w:caps/>
          <w:shd w:val="clear" w:color="auto" w:fill="FFFFFF"/>
        </w:rPr>
        <w:t>Hlasování  o schválení  zprávy o činnosti PBD, čas:   18:52 hod</w:t>
      </w:r>
      <w:r>
        <w:rPr>
          <w:rFonts w:ascii="Arimo" w:eastAsiaTheme="minorEastAsia" w:hAnsi="Arimo" w:cstheme="minorBidi"/>
          <w:caps/>
        </w:rPr>
        <w:t>.</w:t>
      </w:r>
    </w:p>
    <w:p w14:paraId="0C448BFE" w14:textId="77777777" w:rsidR="00AF6CB9" w:rsidRDefault="00AF6CB9">
      <w:pPr>
        <w:spacing w:after="0"/>
        <w:jc w:val="left"/>
        <w:rPr>
          <w:rFonts w:ascii="Arimo" w:eastAsiaTheme="minorEastAsia" w:hAnsi="Arimo" w:cstheme="minorBidi"/>
          <w:caps/>
        </w:rPr>
      </w:pPr>
    </w:p>
    <w:p w14:paraId="3CBB4718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Navrženo schválení zprávy o činnosti PBD včetně odměn členů orgánů družstva. Kdo je pro odsouhlasení předložené zprávy:</w:t>
      </w:r>
    </w:p>
    <w:p w14:paraId="77A349EB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Celkem je přítomno 94 hlasujících.</w:t>
      </w:r>
    </w:p>
    <w:p w14:paraId="4E57B348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  <w:b/>
        </w:rPr>
        <w:t>Výsledek hlasování: 92 pro, 0 proti, zdržel se: 2, byty č. 1 a 46</w:t>
      </w:r>
    </w:p>
    <w:p w14:paraId="1585B530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Zpráva o činnosti za rok 2022 byla schválena.</w:t>
      </w:r>
    </w:p>
    <w:p w14:paraId="4584B8B8" w14:textId="77777777" w:rsidR="00AF6CB9" w:rsidRDefault="00EC4718">
      <w:pPr>
        <w:pStyle w:val="Nadpis1"/>
        <w:numPr>
          <w:ilvl w:val="0"/>
          <w:numId w:val="0"/>
        </w:numPr>
        <w:jc w:val="left"/>
        <w:rPr>
          <w:rFonts w:ascii="Arimo" w:hAnsi="Arimo"/>
          <w:sz w:val="22"/>
          <w:szCs w:val="22"/>
        </w:rPr>
      </w:pPr>
      <w:bookmarkStart w:id="22" w:name="_Toc9230117"/>
      <w:bookmarkEnd w:id="22"/>
      <w:r>
        <w:rPr>
          <w:rFonts w:ascii="Arimo" w:hAnsi="Arimo"/>
          <w:sz w:val="22"/>
          <w:szCs w:val="22"/>
        </w:rPr>
        <w:t>Schválení zprávy kontrolní komise BD</w:t>
      </w:r>
    </w:p>
    <w:p w14:paraId="0FAF5339" w14:textId="77777777" w:rsidR="00AF6CB9" w:rsidRDefault="00AF6CB9">
      <w:pPr>
        <w:jc w:val="left"/>
        <w:rPr>
          <w:rFonts w:ascii="Arimo" w:hAnsi="Arimo"/>
        </w:rPr>
      </w:pPr>
    </w:p>
    <w:p w14:paraId="54186628" w14:textId="77777777" w:rsidR="00AF6CB9" w:rsidRDefault="00EC4718">
      <w:pPr>
        <w:spacing w:after="0"/>
        <w:jc w:val="left"/>
        <w:rPr>
          <w:rFonts w:ascii="Arimo" w:hAnsi="Arimo"/>
        </w:rPr>
      </w:pPr>
      <w:r>
        <w:rPr>
          <w:rFonts w:ascii="Arimo" w:eastAsiaTheme="minorEastAsia" w:hAnsi="Arimo" w:cstheme="minorBidi"/>
          <w:caps/>
          <w:shd w:val="clear" w:color="auto" w:fill="FFFFFF"/>
        </w:rPr>
        <w:t>Hlasování o schválení zprávy KK,</w:t>
      </w:r>
      <w:r>
        <w:rPr>
          <w:rFonts w:ascii="Arimo" w:eastAsiaTheme="minorEastAsia" w:hAnsi="Arimo" w:cstheme="minorBidi"/>
          <w:caps/>
        </w:rPr>
        <w:t xml:space="preserve"> čas: 18:53 hod.</w:t>
      </w:r>
    </w:p>
    <w:p w14:paraId="4713EC11" w14:textId="77777777" w:rsidR="00AF6CB9" w:rsidRDefault="00AF6CB9">
      <w:pPr>
        <w:spacing w:after="0"/>
        <w:jc w:val="left"/>
        <w:rPr>
          <w:rFonts w:ascii="Arimo" w:eastAsiaTheme="minorEastAsia" w:hAnsi="Arimo" w:cstheme="minorBidi"/>
          <w:caps/>
        </w:rPr>
      </w:pPr>
    </w:p>
    <w:p w14:paraId="6254125A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Navrženo, aby členská schůze schválila zprávu včetně návrhů v ní uvedených. </w:t>
      </w:r>
    </w:p>
    <w:p w14:paraId="4E510027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Celkem je přítomno 94 hlasujících.</w:t>
      </w:r>
    </w:p>
    <w:p w14:paraId="147FC2DE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  <w:b/>
        </w:rPr>
        <w:t xml:space="preserve"> Výsledek hlasování: 92 pro, 0 proti,  zdržel se: 2, byty č. 1 a 46</w:t>
      </w:r>
    </w:p>
    <w:p w14:paraId="04638B4E" w14:textId="77777777" w:rsidR="00AF6CB9" w:rsidRDefault="00EC4718">
      <w:pPr>
        <w:pStyle w:val="Nadpis1"/>
        <w:numPr>
          <w:ilvl w:val="0"/>
          <w:numId w:val="0"/>
        </w:numPr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>Schválení účetní závěrky za rok 2022</w:t>
      </w:r>
    </w:p>
    <w:p w14:paraId="79E3DBD7" w14:textId="77777777" w:rsidR="00AF6CB9" w:rsidRDefault="00AF6CB9">
      <w:pPr>
        <w:jc w:val="left"/>
        <w:rPr>
          <w:rFonts w:ascii="Arimo" w:hAnsi="Arimo"/>
        </w:rPr>
      </w:pPr>
    </w:p>
    <w:p w14:paraId="3575C343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lastRenderedPageBreak/>
        <w:t xml:space="preserve">Navrženo, aby členská schůze schválila účetní závěrku za rok 2022: </w:t>
      </w:r>
    </w:p>
    <w:p w14:paraId="01D0BA6F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Celkem je přítomno 94 hlasujících.</w:t>
      </w:r>
    </w:p>
    <w:p w14:paraId="3F8CE6AD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  <w:b/>
        </w:rPr>
        <w:t>Výsledek hlasování: 94 pro, 0 proti, zdržel se: 0</w:t>
      </w:r>
    </w:p>
    <w:p w14:paraId="1B7A5717" w14:textId="77777777" w:rsidR="00AF6CB9" w:rsidRDefault="00EC4718">
      <w:pPr>
        <w:pStyle w:val="Nadpis1"/>
        <w:numPr>
          <w:ilvl w:val="0"/>
          <w:numId w:val="7"/>
        </w:numPr>
        <w:jc w:val="left"/>
        <w:rPr>
          <w:rFonts w:ascii="Arimo" w:hAnsi="Arimo"/>
          <w:sz w:val="22"/>
          <w:szCs w:val="22"/>
        </w:rPr>
      </w:pPr>
      <w:bookmarkStart w:id="23" w:name="OLE_LINK1"/>
      <w:bookmarkStart w:id="24" w:name="_Toc9230119"/>
      <w:bookmarkStart w:id="25" w:name="_Toc9230120"/>
      <w:bookmarkStart w:id="26" w:name="_Toc9230122"/>
      <w:bookmarkEnd w:id="23"/>
      <w:bookmarkEnd w:id="24"/>
      <w:bookmarkEnd w:id="25"/>
      <w:bookmarkEnd w:id="26"/>
      <w:r>
        <w:rPr>
          <w:rFonts w:ascii="Arimo" w:hAnsi="Arimo"/>
          <w:sz w:val="22"/>
          <w:szCs w:val="22"/>
        </w:rPr>
        <w:t>Diskuse</w:t>
      </w:r>
    </w:p>
    <w:p w14:paraId="3F6BC879" w14:textId="77777777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>Děkuji za pozornost a nyní tedy otevírám krátkou diskusi. Prosím členy, aby neodcházeli, na konci diskuse proběhne ještě hlasování o usnesení členské schůze.</w:t>
      </w:r>
    </w:p>
    <w:p w14:paraId="24F6AFDD" w14:textId="2581949D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>Po krátké diskusi jednoznačný požadavek přítomných členů BD – zajistit u firmy Pražské služby zamykání kontejnerů na směsný odpad</w:t>
      </w:r>
      <w:r w:rsidR="002A1BF6">
        <w:rPr>
          <w:rFonts w:ascii="Arimo" w:eastAsia="Times New Roman" w:hAnsi="Arimo" w:cs="Arial"/>
          <w:shd w:val="clear" w:color="auto" w:fill="FFFFFF"/>
        </w:rPr>
        <w:t>.</w:t>
      </w:r>
    </w:p>
    <w:p w14:paraId="26C565F6" w14:textId="3490A4FB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 xml:space="preserve">Dotaz p. Pejřimovského na převod bytu do osobního vlastnictví - </w:t>
      </w:r>
      <w:r w:rsidR="002A1BF6">
        <w:rPr>
          <w:rFonts w:ascii="Arimo" w:eastAsia="Times New Roman" w:hAnsi="Arimo" w:cs="Arial"/>
          <w:shd w:val="clear" w:color="auto" w:fill="FFFFFF"/>
        </w:rPr>
        <w:t xml:space="preserve"> odpověď, že do doby splacení úvěru je pro převod na SVJ potřeba 75% sou</w:t>
      </w:r>
      <w:r w:rsidR="00926A61">
        <w:rPr>
          <w:rFonts w:ascii="Arimo" w:eastAsia="Times New Roman" w:hAnsi="Arimo" w:cs="Arial"/>
          <w:shd w:val="clear" w:color="auto" w:fill="FFFFFF"/>
        </w:rPr>
        <w:t>hlasících, reaguje p.Starý a podporuje převod do OV. Předsedající odpovídá ve smyslu výhody BD pro ochranu bydlících členů (možnost odejmutí souhlasu s podnájmem u problematických podnájemníků) x samozřejmě cílem členů, co chtějí prodat nebo pronajmout je jiná priorita (možnost zástavy, vyšší cena prodeje, jednodušší podnájem)</w:t>
      </w:r>
      <w:r>
        <w:rPr>
          <w:rFonts w:ascii="Arimo" w:eastAsia="Times New Roman" w:hAnsi="Arimo" w:cs="Arial"/>
          <w:shd w:val="clear" w:color="auto" w:fill="FFFFFF"/>
        </w:rPr>
        <w:t xml:space="preserve">, rozhodnutí bude předmětem </w:t>
      </w:r>
      <w:r w:rsidR="00713868">
        <w:rPr>
          <w:rFonts w:ascii="Arimo" w:eastAsia="Times New Roman" w:hAnsi="Arimo" w:cs="Arial"/>
          <w:shd w:val="clear" w:color="auto" w:fill="FFFFFF"/>
        </w:rPr>
        <w:t xml:space="preserve">samostatné </w:t>
      </w:r>
      <w:r>
        <w:rPr>
          <w:rFonts w:ascii="Arimo" w:eastAsia="Times New Roman" w:hAnsi="Arimo" w:cs="Arial"/>
          <w:shd w:val="clear" w:color="auto" w:fill="FFFFFF"/>
        </w:rPr>
        <w:t>ČS až po splacení úvěru;</w:t>
      </w:r>
    </w:p>
    <w:p w14:paraId="7DE55C70" w14:textId="380C8352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>Diskuse ohledně předání konkrétních postřehů a popisu konfliktních situací s členkou BD z bytu č. 15 – ideálně písemnou formou, od Policie ČR žádat zápis o řešení situace,</w:t>
      </w:r>
      <w:r w:rsidR="00926A61">
        <w:rPr>
          <w:rFonts w:ascii="Arimo" w:eastAsia="Times New Roman" w:hAnsi="Arimo" w:cs="Arial"/>
          <w:shd w:val="clear" w:color="auto" w:fill="FFFFFF"/>
        </w:rPr>
        <w:t xml:space="preserve"> </w:t>
      </w:r>
      <w:r>
        <w:rPr>
          <w:rFonts w:ascii="Arimo" w:eastAsia="Times New Roman" w:hAnsi="Arimo" w:cs="Arial"/>
          <w:shd w:val="clear" w:color="auto" w:fill="FFFFFF"/>
        </w:rPr>
        <w:t>pokud je do domu přivolána</w:t>
      </w:r>
    </w:p>
    <w:p w14:paraId="63183F3A" w14:textId="5316C4D1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>Dotaz na opravu vstupního schodiště</w:t>
      </w:r>
      <w:r w:rsidR="00926A61">
        <w:rPr>
          <w:rFonts w:ascii="Arimo" w:eastAsia="Times New Roman" w:hAnsi="Arimo" w:cs="Arial"/>
          <w:shd w:val="clear" w:color="auto" w:fill="FFFFFF"/>
        </w:rPr>
        <w:t>.</w:t>
      </w:r>
    </w:p>
    <w:p w14:paraId="343E8EBB" w14:textId="77777777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>v 19,00 odešla jedna členka, počet přítomných 93</w:t>
      </w:r>
    </w:p>
    <w:p w14:paraId="5EF65CAC" w14:textId="77777777" w:rsidR="00AF6CB9" w:rsidRDefault="00EC4718">
      <w:pPr>
        <w:pStyle w:val="Nadpis1"/>
        <w:numPr>
          <w:ilvl w:val="0"/>
          <w:numId w:val="7"/>
        </w:numPr>
        <w:jc w:val="left"/>
        <w:rPr>
          <w:rFonts w:ascii="Arimo" w:hAnsi="Arimo"/>
          <w:sz w:val="22"/>
          <w:szCs w:val="22"/>
        </w:rPr>
      </w:pPr>
      <w:bookmarkStart w:id="27" w:name="_Toc9230123"/>
      <w:bookmarkEnd w:id="27"/>
      <w:r>
        <w:rPr>
          <w:rFonts w:ascii="Arimo" w:hAnsi="Arimo"/>
          <w:sz w:val="22"/>
          <w:szCs w:val="22"/>
        </w:rPr>
        <w:t>Usnesení ČS</w:t>
      </w:r>
    </w:p>
    <w:p w14:paraId="2C4E09ED" w14:textId="77777777" w:rsidR="00AF6CB9" w:rsidRDefault="00EC4718">
      <w:pPr>
        <w:pStyle w:val="Standard"/>
        <w:spacing w:before="280" w:after="0"/>
        <w:rPr>
          <w:rFonts w:ascii="Arimo" w:hAnsi="Arimo"/>
        </w:rPr>
      </w:pPr>
      <w:r>
        <w:rPr>
          <w:rFonts w:ascii="Arimo" w:eastAsia="Times New Roman" w:hAnsi="Arimo" w:cs="Arial"/>
          <w:shd w:val="clear" w:color="auto" w:fill="FFFFFF"/>
        </w:rPr>
        <w:t>Uzavírám diskusi a předávám slovo předsedovi návrhové komise, aby nás seznámil s návrhem usnesení.</w:t>
      </w:r>
    </w:p>
    <w:p w14:paraId="48DFA1F6" w14:textId="77777777" w:rsidR="00AF6CB9" w:rsidRPr="00926A61" w:rsidRDefault="00EC4718">
      <w:pPr>
        <w:pStyle w:val="Standard"/>
        <w:spacing w:before="280" w:after="0"/>
        <w:rPr>
          <w:rFonts w:ascii="Arimo" w:eastAsia="Times New Roman" w:hAnsi="Arimo" w:cs="Arial"/>
          <w:shd w:val="clear" w:color="auto" w:fill="FFFFFF"/>
        </w:rPr>
      </w:pPr>
      <w:r>
        <w:rPr>
          <w:rFonts w:ascii="Arimo" w:eastAsia="Times New Roman" w:hAnsi="Arimo" w:cs="Arial"/>
          <w:shd w:val="clear" w:color="auto" w:fill="FFFFFF"/>
        </w:rPr>
        <w:t>Návrh usnesení:</w:t>
      </w:r>
    </w:p>
    <w:p w14:paraId="4655448A" w14:textId="162217B9" w:rsidR="00AF6CB9" w:rsidRPr="00926A61" w:rsidRDefault="00EC4718" w:rsidP="00926A61">
      <w:pPr>
        <w:pStyle w:val="Standard"/>
        <w:spacing w:before="280" w:after="0"/>
        <w:rPr>
          <w:rFonts w:ascii="Arimo" w:eastAsia="Times New Roman" w:hAnsi="Arimo" w:cs="Arial"/>
          <w:shd w:val="clear" w:color="auto" w:fill="FFFFFF"/>
        </w:rPr>
      </w:pPr>
      <w:r w:rsidRPr="00926A61">
        <w:rPr>
          <w:rFonts w:ascii="Arimo" w:eastAsia="Times New Roman" w:hAnsi="Arimo" w:cs="Arial"/>
          <w:u w:val="single"/>
          <w:shd w:val="clear" w:color="auto" w:fill="FFFFFF"/>
        </w:rPr>
        <w:t>Členská schůze Bytového družstva Plickova 552 konaná dne 22. 6. 2023 schvaluje</w:t>
      </w:r>
      <w:r w:rsidRPr="00926A61">
        <w:rPr>
          <w:rFonts w:ascii="Arimo" w:eastAsia="Times New Roman" w:hAnsi="Arimo" w:cs="Arial"/>
          <w:shd w:val="clear" w:color="auto" w:fill="FFFFFF"/>
        </w:rPr>
        <w:t>:</w:t>
      </w:r>
    </w:p>
    <w:p w14:paraId="1095DB1C" w14:textId="77777777" w:rsidR="00926A61" w:rsidRPr="00926A61" w:rsidRDefault="00926A61" w:rsidP="00926A61">
      <w:pPr>
        <w:pStyle w:val="Standard"/>
        <w:spacing w:before="280" w:after="0"/>
        <w:rPr>
          <w:rFonts w:ascii="Arimo" w:eastAsia="Times New Roman" w:hAnsi="Arimo" w:cs="Arial"/>
          <w:shd w:val="clear" w:color="auto" w:fill="FFFFFF"/>
        </w:rPr>
      </w:pPr>
      <w:r w:rsidRPr="00926A61">
        <w:rPr>
          <w:rFonts w:ascii="Arimo" w:eastAsia="Times New Roman" w:hAnsi="Arimo" w:cs="Arial"/>
          <w:shd w:val="clear" w:color="auto" w:fill="FFFFFF"/>
        </w:rPr>
        <w:t>Zprávu o činnosti představenstva BD za období od poslední členské schůze včetně návrhů v ní obsažených;</w:t>
      </w:r>
    </w:p>
    <w:p w14:paraId="600373BF" w14:textId="77777777" w:rsidR="00926A61" w:rsidRPr="00926A61" w:rsidRDefault="00926A61" w:rsidP="00926A61">
      <w:pPr>
        <w:pStyle w:val="Standard"/>
        <w:spacing w:before="280" w:after="0"/>
        <w:rPr>
          <w:rFonts w:ascii="Arimo" w:eastAsia="Times New Roman" w:hAnsi="Arimo" w:cs="Arial"/>
          <w:shd w:val="clear" w:color="auto" w:fill="FFFFFF"/>
        </w:rPr>
      </w:pPr>
      <w:r w:rsidRPr="00926A61">
        <w:rPr>
          <w:rFonts w:ascii="Arimo" w:eastAsia="Times New Roman" w:hAnsi="Arimo" w:cs="Arial"/>
          <w:shd w:val="clear" w:color="auto" w:fill="FFFFFF"/>
        </w:rPr>
        <w:t>Zprávu o činnosti Kontrolní komise BD za období od poslední členské schůze včetně návrhů a doporučení v ní obsažených;</w:t>
      </w:r>
    </w:p>
    <w:p w14:paraId="7F7C5786" w14:textId="08BD8964" w:rsidR="00926A61" w:rsidRPr="00926A61" w:rsidRDefault="00926A61" w:rsidP="00926A61">
      <w:pPr>
        <w:pStyle w:val="Standard"/>
        <w:spacing w:before="280" w:after="0"/>
        <w:rPr>
          <w:rFonts w:ascii="Arimo" w:eastAsia="Times New Roman" w:hAnsi="Arimo" w:cs="Arial"/>
          <w:shd w:val="clear" w:color="auto" w:fill="FFFFFF"/>
        </w:rPr>
      </w:pPr>
      <w:r>
        <w:rPr>
          <w:rFonts w:ascii="Arimo" w:eastAsia="Times New Roman" w:hAnsi="Arimo" w:cs="Arial"/>
          <w:shd w:val="clear" w:color="auto" w:fill="FFFFFF"/>
        </w:rPr>
        <w:t>Ú</w:t>
      </w:r>
      <w:r w:rsidRPr="00926A61">
        <w:rPr>
          <w:rFonts w:ascii="Arimo" w:eastAsia="Times New Roman" w:hAnsi="Arimo" w:cs="Arial"/>
          <w:shd w:val="clear" w:color="auto" w:fill="FFFFFF"/>
        </w:rPr>
        <w:t>četní závěrku za rok 2022</w:t>
      </w:r>
      <w:r>
        <w:rPr>
          <w:rFonts w:ascii="Arimo" w:eastAsia="Times New Roman" w:hAnsi="Arimo" w:cs="Arial"/>
          <w:shd w:val="clear" w:color="auto" w:fill="FFFFFF"/>
        </w:rPr>
        <w:t>;</w:t>
      </w:r>
    </w:p>
    <w:p w14:paraId="0F4E1BAB" w14:textId="38776E8A" w:rsidR="00926A61" w:rsidRDefault="00926A61" w:rsidP="00926A61">
      <w:pPr>
        <w:spacing w:before="360" w:after="120"/>
        <w:rPr>
          <w:sz w:val="21"/>
          <w:szCs w:val="21"/>
        </w:rPr>
      </w:pPr>
      <w:r>
        <w:rPr>
          <w:b/>
          <w:color w:val="0070C0"/>
          <w:sz w:val="21"/>
          <w:szCs w:val="21"/>
        </w:rPr>
        <w:t>ČS bere na vědomí:</w:t>
      </w:r>
    </w:p>
    <w:p w14:paraId="428821B3" w14:textId="77777777" w:rsidR="00926A61" w:rsidRPr="00EC4718" w:rsidRDefault="00926A61" w:rsidP="00EC4718">
      <w:pPr>
        <w:pStyle w:val="Odstavecseseznamem"/>
        <w:numPr>
          <w:ilvl w:val="0"/>
          <w:numId w:val="16"/>
        </w:numPr>
        <w:spacing w:after="120"/>
        <w:rPr>
          <w:sz w:val="21"/>
          <w:szCs w:val="21"/>
        </w:rPr>
      </w:pPr>
      <w:r w:rsidRPr="00EC4718">
        <w:rPr>
          <w:sz w:val="21"/>
          <w:szCs w:val="21"/>
        </w:rPr>
        <w:t>vyrovnaný hospodářský výsledek, tj. výsledek hospodaření za rok 2022</w:t>
      </w:r>
    </w:p>
    <w:p w14:paraId="7B819ACD" w14:textId="77777777" w:rsidR="00926A61" w:rsidRDefault="00926A61" w:rsidP="00926A61">
      <w:pPr>
        <w:spacing w:after="120"/>
        <w:rPr>
          <w:rFonts w:cs="Times New Roman"/>
          <w:sz w:val="21"/>
          <w:szCs w:val="21"/>
        </w:rPr>
      </w:pPr>
    </w:p>
    <w:p w14:paraId="361CB551" w14:textId="4B1FC126" w:rsidR="00926A61" w:rsidRDefault="00926A61" w:rsidP="00926A61">
      <w:pPr>
        <w:spacing w:after="120"/>
        <w:rPr>
          <w:b/>
          <w:bCs/>
          <w:color w:val="0070C0"/>
          <w:sz w:val="21"/>
          <w:szCs w:val="21"/>
        </w:rPr>
      </w:pPr>
      <w:r>
        <w:rPr>
          <w:b/>
          <w:bCs/>
          <w:color w:val="0070C0"/>
          <w:sz w:val="21"/>
          <w:szCs w:val="21"/>
        </w:rPr>
        <w:t>ČS ukládá PBD:</w:t>
      </w:r>
    </w:p>
    <w:p w14:paraId="5F7CE40D" w14:textId="6FC6EE8A" w:rsidR="00926A61" w:rsidRDefault="00926A61" w:rsidP="00926A61">
      <w:pPr>
        <w:pStyle w:val="Odstavecseseznamem"/>
        <w:numPr>
          <w:ilvl w:val="0"/>
          <w:numId w:val="14"/>
        </w:numPr>
        <w:spacing w:after="120"/>
        <w:rPr>
          <w:sz w:val="21"/>
          <w:szCs w:val="21"/>
        </w:rPr>
      </w:pPr>
      <w:r w:rsidRPr="00926A61">
        <w:rPr>
          <w:sz w:val="21"/>
          <w:szCs w:val="21"/>
        </w:rPr>
        <w:t>zpracovat analýzu fondu oprav vzhledem k nutným/nezbytným opravám stoupacího vedení, odpadů, vstupního schodiště na východní i západní straně</w:t>
      </w:r>
    </w:p>
    <w:p w14:paraId="3DBA107B" w14:textId="77777777" w:rsidR="00926A61" w:rsidRPr="00926A61" w:rsidRDefault="00926A61" w:rsidP="00926A61">
      <w:pPr>
        <w:spacing w:after="120"/>
        <w:rPr>
          <w:sz w:val="21"/>
          <w:szCs w:val="21"/>
        </w:rPr>
      </w:pPr>
    </w:p>
    <w:p w14:paraId="6B0B0789" w14:textId="01861188" w:rsidR="00926A61" w:rsidRDefault="00926A61" w:rsidP="00926A61">
      <w:pPr>
        <w:pStyle w:val="Odstavecseseznamem"/>
        <w:numPr>
          <w:ilvl w:val="0"/>
          <w:numId w:val="14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zjistit konkrétní bytové jednotky, kde dochází k nadměrnému obtěžování sousedů kouřením a zápachem, ev. i hlukem a řešit upozorněním/výstrahou – dle Stanov BD</w:t>
      </w:r>
    </w:p>
    <w:p w14:paraId="389FA7EF" w14:textId="77777777" w:rsidR="00926A61" w:rsidRPr="00926A61" w:rsidRDefault="00926A61" w:rsidP="00926A61">
      <w:pPr>
        <w:pStyle w:val="Odstavecseseznamem"/>
        <w:rPr>
          <w:sz w:val="21"/>
          <w:szCs w:val="21"/>
        </w:rPr>
      </w:pPr>
    </w:p>
    <w:p w14:paraId="55161C0E" w14:textId="70071415" w:rsidR="00926A61" w:rsidRDefault="00926A61" w:rsidP="00926A61">
      <w:pPr>
        <w:pStyle w:val="Odstavecseseznamem"/>
        <w:numPr>
          <w:ilvl w:val="0"/>
          <w:numId w:val="14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nadále formou upozornění zabránit dlouhodobému stání vozidel na nástupní ploše pro Integrovaný záchranný systém, tj. parkování vozidel na plochách před domem z ul. Plickova  </w:t>
      </w:r>
    </w:p>
    <w:p w14:paraId="75C5DBA0" w14:textId="77777777" w:rsidR="00926A61" w:rsidRPr="00926A61" w:rsidRDefault="00926A61" w:rsidP="00926A61">
      <w:pPr>
        <w:spacing w:after="120"/>
        <w:rPr>
          <w:sz w:val="21"/>
          <w:szCs w:val="21"/>
        </w:rPr>
      </w:pPr>
    </w:p>
    <w:p w14:paraId="2C16A155" w14:textId="53A1805A" w:rsidR="00926A61" w:rsidRDefault="00926A61" w:rsidP="00926A61">
      <w:pPr>
        <w:pStyle w:val="Odstavecseseznamem"/>
        <w:numPr>
          <w:ilvl w:val="0"/>
          <w:numId w:val="14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řešit situaci s členkou BD, která nerespektuje pravidla slušného chování, běžných sousedských vztahů a svým problematickým chováním obtěžuje sousedy</w:t>
      </w:r>
    </w:p>
    <w:p w14:paraId="7B3804A7" w14:textId="77777777" w:rsidR="00926A61" w:rsidRPr="00926A61" w:rsidRDefault="00926A61" w:rsidP="00926A61">
      <w:pPr>
        <w:spacing w:after="120"/>
        <w:rPr>
          <w:sz w:val="21"/>
          <w:szCs w:val="21"/>
        </w:rPr>
      </w:pPr>
    </w:p>
    <w:p w14:paraId="2F178583" w14:textId="0A6AA2AE" w:rsidR="00926A61" w:rsidRDefault="00926A61" w:rsidP="00926A61">
      <w:pPr>
        <w:pStyle w:val="Odstavecseseznamem"/>
        <w:numPr>
          <w:ilvl w:val="0"/>
          <w:numId w:val="14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po domluvě se sousedním SVJ Plickova 880 a 553 řešit/objednat zamykání kontejnerů na směsný odpad</w:t>
      </w:r>
    </w:p>
    <w:p w14:paraId="5AC6D7A6" w14:textId="77777777" w:rsidR="00AF6CB9" w:rsidRDefault="00EC4718">
      <w:pPr>
        <w:spacing w:after="120"/>
        <w:jc w:val="left"/>
        <w:rPr>
          <w:rFonts w:ascii="Arimo" w:hAnsi="Arimo"/>
        </w:rPr>
      </w:pPr>
      <w:r>
        <w:rPr>
          <w:rFonts w:ascii="Arimo" w:hAnsi="Arimo"/>
          <w:b/>
        </w:rPr>
        <w:t xml:space="preserve">          </w:t>
      </w:r>
    </w:p>
    <w:p w14:paraId="194BF4D7" w14:textId="77777777" w:rsidR="00AF6CB9" w:rsidRDefault="00EC4718">
      <w:pPr>
        <w:spacing w:after="120"/>
        <w:jc w:val="left"/>
        <w:rPr>
          <w:rFonts w:ascii="Arimo" w:hAnsi="Arimo"/>
        </w:rPr>
      </w:pPr>
      <w:r>
        <w:rPr>
          <w:rFonts w:ascii="Arimo" w:hAnsi="Arimo"/>
          <w:b/>
          <w:color w:val="729FCF"/>
        </w:rPr>
        <w:t xml:space="preserve">Schválení Usnesení Členské schůze BD Plickova 552, která se konala  dne 22. 6. 2023  </w:t>
      </w:r>
      <w:r>
        <w:rPr>
          <w:rFonts w:ascii="Arimo" w:hAnsi="Arimo"/>
          <w:b/>
        </w:rPr>
        <w:t xml:space="preserve">                                              </w:t>
      </w:r>
    </w:p>
    <w:p w14:paraId="11FCA769" w14:textId="72D4D4F8" w:rsidR="00AF6CB9" w:rsidRDefault="00926A61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 xml:space="preserve">Předsedající navrhla, </w:t>
      </w:r>
      <w:r w:rsidR="00EC4718">
        <w:rPr>
          <w:rFonts w:ascii="Arimo" w:hAnsi="Arimo" w:cs="Arial"/>
        </w:rPr>
        <w:t>aby členská schůze schválila výše uvedené Usnesení</w:t>
      </w:r>
      <w:r>
        <w:rPr>
          <w:rFonts w:ascii="Arimo" w:hAnsi="Arimo" w:cs="Arial"/>
        </w:rPr>
        <w:t>.</w:t>
      </w:r>
    </w:p>
    <w:p w14:paraId="24AF2FAD" w14:textId="77777777" w:rsidR="00AF6CB9" w:rsidRDefault="00EC4718">
      <w:pPr>
        <w:pStyle w:val="Standard"/>
        <w:rPr>
          <w:rFonts w:ascii="Arimo" w:hAnsi="Arimo"/>
        </w:rPr>
      </w:pPr>
      <w:r>
        <w:rPr>
          <w:rFonts w:ascii="Arimo" w:hAnsi="Arimo" w:cs="Arial"/>
        </w:rPr>
        <w:t>Celkem je přítomno 93 hlasujících.</w:t>
      </w:r>
    </w:p>
    <w:p w14:paraId="6FC4D317" w14:textId="77777777" w:rsidR="00AF6CB9" w:rsidRDefault="00EC4718">
      <w:pPr>
        <w:pStyle w:val="Standard"/>
        <w:spacing w:after="120"/>
        <w:rPr>
          <w:rFonts w:ascii="Arimo" w:hAnsi="Arimo"/>
        </w:rPr>
      </w:pPr>
      <w:r>
        <w:rPr>
          <w:rFonts w:ascii="Arimo" w:hAnsi="Arimo" w:cs="Arial"/>
          <w:b/>
        </w:rPr>
        <w:t>Výsledek hlasování: 91 pro, 0 proti, zdržel se: 2, byty č. 1 a 46</w:t>
      </w:r>
    </w:p>
    <w:p w14:paraId="6CE311FD" w14:textId="77777777" w:rsidR="00AF6CB9" w:rsidRDefault="00EC4718">
      <w:pPr>
        <w:pStyle w:val="Nadpis1"/>
        <w:numPr>
          <w:ilvl w:val="0"/>
          <w:numId w:val="7"/>
        </w:numPr>
        <w:jc w:val="left"/>
        <w:rPr>
          <w:rFonts w:ascii="Arimo" w:hAnsi="Arimo"/>
          <w:sz w:val="22"/>
          <w:szCs w:val="22"/>
        </w:rPr>
      </w:pPr>
      <w:bookmarkStart w:id="28" w:name="_Toc9230124"/>
      <w:r>
        <w:rPr>
          <w:rFonts w:ascii="Arimo" w:hAnsi="Arimo"/>
          <w:sz w:val="22"/>
          <w:szCs w:val="22"/>
        </w:rPr>
        <w:t>Závěr</w:t>
      </w:r>
      <w:bookmarkEnd w:id="28"/>
      <w:r>
        <w:rPr>
          <w:rFonts w:ascii="Arimo" w:hAnsi="Arimo"/>
          <w:sz w:val="22"/>
          <w:szCs w:val="22"/>
        </w:rPr>
        <w:t xml:space="preserve"> </w:t>
      </w:r>
    </w:p>
    <w:p w14:paraId="5E3601D5" w14:textId="4CC2A722" w:rsidR="00AF6CB9" w:rsidRDefault="00926A61">
      <w:pPr>
        <w:pStyle w:val="Standard"/>
        <w:spacing w:before="280" w:after="0"/>
        <w:rPr>
          <w:rFonts w:ascii="Arimo" w:hAnsi="Arimo"/>
        </w:rPr>
      </w:pPr>
      <w:bookmarkStart w:id="29" w:name="_Toc485328732"/>
      <w:bookmarkEnd w:id="29"/>
      <w:r>
        <w:rPr>
          <w:rFonts w:ascii="Arimo" w:eastAsia="Times New Roman" w:hAnsi="Arimo" w:cs="Arial"/>
          <w:shd w:val="clear" w:color="auto" w:fill="FFFFFF"/>
        </w:rPr>
        <w:t>Na závěr předsedající poděkovala</w:t>
      </w:r>
      <w:r w:rsidR="00EC4718">
        <w:rPr>
          <w:rFonts w:ascii="Arimo" w:eastAsia="Times New Roman" w:hAnsi="Arimo" w:cs="Arial"/>
          <w:shd w:val="clear" w:color="auto" w:fill="FFFFFF"/>
        </w:rPr>
        <w:t xml:space="preserve"> všem za čas a pozornost a </w:t>
      </w:r>
      <w:r>
        <w:rPr>
          <w:rFonts w:ascii="Arimo" w:eastAsia="Times New Roman" w:hAnsi="Arimo" w:cs="Arial"/>
          <w:shd w:val="clear" w:color="auto" w:fill="FFFFFF"/>
        </w:rPr>
        <w:t>ukončila</w:t>
      </w:r>
      <w:r w:rsidR="00EC4718">
        <w:rPr>
          <w:rFonts w:ascii="Arimo" w:eastAsia="Times New Roman" w:hAnsi="Arimo" w:cs="Arial"/>
          <w:shd w:val="clear" w:color="auto" w:fill="FFFFFF"/>
        </w:rPr>
        <w:t xml:space="preserve"> členskou schůzi.</w:t>
      </w:r>
    </w:p>
    <w:sectPr w:rsidR="00AF6CB9">
      <w:headerReference w:type="default" r:id="rId9"/>
      <w:footerReference w:type="default" r:id="rId10"/>
      <w:pgSz w:w="11906" w:h="16838"/>
      <w:pgMar w:top="964" w:right="1133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44CC" w14:textId="77777777" w:rsidR="00E702C0" w:rsidRDefault="00EC4718">
      <w:pPr>
        <w:spacing w:after="0"/>
      </w:pPr>
      <w:r>
        <w:separator/>
      </w:r>
    </w:p>
  </w:endnote>
  <w:endnote w:type="continuationSeparator" w:id="0">
    <w:p w14:paraId="2EB2EFC7" w14:textId="77777777" w:rsidR="00E702C0" w:rsidRDefault="00EC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mo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A473" w14:textId="77777777" w:rsidR="00AF6CB9" w:rsidRDefault="00EC4718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2AE7685" w14:textId="77777777" w:rsidR="00AF6CB9" w:rsidRDefault="00AF6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2A02" w14:textId="77777777" w:rsidR="00E702C0" w:rsidRDefault="00EC4718">
      <w:pPr>
        <w:spacing w:after="0"/>
      </w:pPr>
      <w:r>
        <w:separator/>
      </w:r>
    </w:p>
  </w:footnote>
  <w:footnote w:type="continuationSeparator" w:id="0">
    <w:p w14:paraId="1DCEC779" w14:textId="77777777" w:rsidR="00E702C0" w:rsidRDefault="00EC47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E49E" w14:textId="2B64C903" w:rsidR="00AF6CB9" w:rsidRDefault="00EC47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22C8D2" wp14:editId="73C6C4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5" name="MSIPCMf6f748c3a6f945d36628d609" descr="{&quot;HashCode&quot;:-66734365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CE9F2" w14:textId="7097C320" w:rsidR="00161C5F" w:rsidRPr="00161C5F" w:rsidRDefault="00161C5F" w:rsidP="00161C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61C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2C8D2" id="_x0000_t202" coordsize="21600,21600" o:spt="202" path="m,l,21600r21600,l21600,xe">
              <v:stroke joinstyle="miter"/>
              <v:path gradientshapeok="t" o:connecttype="rect"/>
            </v:shapetype>
            <v:shape id="MSIPCMf6f748c3a6f945d36628d609" o:spid="_x0000_s1026" type="#_x0000_t202" alt="{&quot;HashCode&quot;:-6673436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5CACE9F2" w14:textId="7097C320" w:rsidR="00161C5F" w:rsidRPr="00161C5F" w:rsidRDefault="00161C5F" w:rsidP="00161C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61C5F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13291CCB" wp14:editId="771DB921">
              <wp:simplePos x="0" y="0"/>
              <wp:positionH relativeFrom="page">
                <wp:posOffset>635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986F5B" w14:textId="77777777" w:rsidR="00AF6CB9" w:rsidRDefault="00EC4718">
                          <w:pPr>
                            <w:pStyle w:val="Obsahrmce"/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t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291CCB" id="Obdélník 4" o:spid="_x0000_s1027" style="position:absolute;left:0;text-align:left;margin-left:.05pt;margin-top:15pt;width:595.3pt;height:21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" o:allowincell="f" filled="f" stroked="f" strokeweight="0">
              <v:textbox inset=",0,,0">
                <w:txbxContent>
                  <w:p w14:paraId="17986F5B" w14:textId="77777777" w:rsidR="00AF6CB9" w:rsidRDefault="00EC4718">
                    <w:pPr>
                      <w:pStyle w:val="Obsahrmce"/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81E721B" wp14:editId="318235F1">
              <wp:simplePos x="0" y="0"/>
              <wp:positionH relativeFrom="page">
                <wp:posOffset>635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665AF3" w14:textId="77777777" w:rsidR="00AF6CB9" w:rsidRDefault="00EC4718">
                          <w:pPr>
                            <w:pStyle w:val="Obsahrmce"/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t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1E721B" id="Obdélník 2" o:spid="_x0000_s1028" style="position:absolute;left:0;text-align:left;margin-left:.05pt;margin-top:15pt;width:595.3pt;height:2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" o:allowincell="f" filled="f" stroked="f" strokeweight="0">
              <v:textbox inset=",0,,0">
                <w:txbxContent>
                  <w:p w14:paraId="3E665AF3" w14:textId="77777777" w:rsidR="00AF6CB9" w:rsidRDefault="00EC4718">
                    <w:pPr>
                      <w:pStyle w:val="Obsahrmce"/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4E0D"/>
    <w:multiLevelType w:val="hybridMultilevel"/>
    <w:tmpl w:val="260C1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7B54"/>
    <w:multiLevelType w:val="multilevel"/>
    <w:tmpl w:val="183628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527DEF"/>
    <w:multiLevelType w:val="hybridMultilevel"/>
    <w:tmpl w:val="2F7C3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41099"/>
    <w:multiLevelType w:val="multilevel"/>
    <w:tmpl w:val="DD988B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6343AB"/>
    <w:multiLevelType w:val="multilevel"/>
    <w:tmpl w:val="501A5AF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</w:abstractNum>
  <w:abstractNum w:abstractNumId="5" w15:restartNumberingAfterBreak="0">
    <w:nsid w:val="55CE7FC4"/>
    <w:multiLevelType w:val="multilevel"/>
    <w:tmpl w:val="C26C60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9E17AD"/>
    <w:multiLevelType w:val="hybridMultilevel"/>
    <w:tmpl w:val="F3D25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B4D48"/>
    <w:multiLevelType w:val="multilevel"/>
    <w:tmpl w:val="276E2ACE"/>
    <w:lvl w:ilvl="0">
      <w:start w:val="1"/>
      <w:numFmt w:val="decimal"/>
      <w:lvlText w:val="%1"/>
      <w:lvlJc w:val="left"/>
      <w:pPr>
        <w:tabs>
          <w:tab w:val="num" w:pos="0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AF8294F"/>
    <w:multiLevelType w:val="multilevel"/>
    <w:tmpl w:val="E47C1D4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40776F"/>
    <w:multiLevelType w:val="multilevel"/>
    <w:tmpl w:val="6FDA708E"/>
    <w:lvl w:ilvl="0">
      <w:start w:val="7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5E506E38"/>
    <w:multiLevelType w:val="multilevel"/>
    <w:tmpl w:val="34A28720"/>
    <w:lvl w:ilvl="0">
      <w:start w:val="7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1144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1C515A3"/>
    <w:multiLevelType w:val="multilevel"/>
    <w:tmpl w:val="A8843A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52468DF"/>
    <w:multiLevelType w:val="hybridMultilevel"/>
    <w:tmpl w:val="1F266B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9534C1"/>
    <w:multiLevelType w:val="multilevel"/>
    <w:tmpl w:val="2884CD8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4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CA10FAC"/>
    <w:multiLevelType w:val="multilevel"/>
    <w:tmpl w:val="B67656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445B34"/>
    <w:multiLevelType w:val="hybridMultilevel"/>
    <w:tmpl w:val="2AFEA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04973">
    <w:abstractNumId w:val="10"/>
  </w:num>
  <w:num w:numId="2" w16cid:durableId="620383457">
    <w:abstractNumId w:val="13"/>
  </w:num>
  <w:num w:numId="3" w16cid:durableId="2013599688">
    <w:abstractNumId w:val="7"/>
  </w:num>
  <w:num w:numId="4" w16cid:durableId="744692700">
    <w:abstractNumId w:val="5"/>
  </w:num>
  <w:num w:numId="5" w16cid:durableId="1589461837">
    <w:abstractNumId w:val="11"/>
  </w:num>
  <w:num w:numId="6" w16cid:durableId="1251502037">
    <w:abstractNumId w:val="1"/>
  </w:num>
  <w:num w:numId="7" w16cid:durableId="1496650333">
    <w:abstractNumId w:val="9"/>
  </w:num>
  <w:num w:numId="8" w16cid:durableId="1629161175">
    <w:abstractNumId w:val="14"/>
  </w:num>
  <w:num w:numId="9" w16cid:durableId="973099734">
    <w:abstractNumId w:val="8"/>
  </w:num>
  <w:num w:numId="10" w16cid:durableId="1359742925">
    <w:abstractNumId w:val="3"/>
  </w:num>
  <w:num w:numId="11" w16cid:durableId="2043553010">
    <w:abstractNumId w:val="4"/>
  </w:num>
  <w:num w:numId="12" w16cid:durableId="1332877709">
    <w:abstractNumId w:val="15"/>
  </w:num>
  <w:num w:numId="13" w16cid:durableId="1816069739">
    <w:abstractNumId w:val="12"/>
  </w:num>
  <w:num w:numId="14" w16cid:durableId="1491943474">
    <w:abstractNumId w:val="0"/>
  </w:num>
  <w:num w:numId="15" w16cid:durableId="336813693">
    <w:abstractNumId w:val="2"/>
  </w:num>
  <w:num w:numId="16" w16cid:durableId="37900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B9"/>
    <w:rsid w:val="00161C5F"/>
    <w:rsid w:val="002A1BF6"/>
    <w:rsid w:val="002C4F0F"/>
    <w:rsid w:val="00713868"/>
    <w:rsid w:val="009205B7"/>
    <w:rsid w:val="00926A61"/>
    <w:rsid w:val="00A8362D"/>
    <w:rsid w:val="00AF6CB9"/>
    <w:rsid w:val="00E702C0"/>
    <w:rsid w:val="00E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7732E"/>
  <w15:docId w15:val="{108E53FC-D114-40E6-B74A-708A7961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2FD3"/>
    <w:pPr>
      <w:spacing w:after="20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link w:val="Nadpis1Char"/>
    <w:qFormat/>
    <w:rsid w:val="00F51B30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adpis1"/>
    <w:link w:val="Nadpis2Char"/>
    <w:unhideWhenUsed/>
    <w:qFormat/>
    <w:rsid w:val="00C90801"/>
    <w:pPr>
      <w:numPr>
        <w:ilvl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link w:val="Nadpis3Char"/>
    <w:unhideWhenUsed/>
    <w:qFormat/>
    <w:rsid w:val="00F51B3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link w:val="Nadpis4Char"/>
    <w:unhideWhenUsed/>
    <w:qFormat/>
    <w:rsid w:val="00F51B3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link w:val="Nadpis5Char"/>
    <w:unhideWhenUsed/>
    <w:qFormat/>
    <w:rsid w:val="00F51B3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link w:val="Nadpis6Char"/>
    <w:unhideWhenUsed/>
    <w:qFormat/>
    <w:rsid w:val="00F51B3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link w:val="Nadpis7Char"/>
    <w:unhideWhenUsed/>
    <w:qFormat/>
    <w:rsid w:val="00F51B3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link w:val="Nadpis8Char"/>
    <w:unhideWhenUsed/>
    <w:qFormat/>
    <w:rsid w:val="00F51B3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link w:val="Nadpis9Char"/>
    <w:unhideWhenUsed/>
    <w:qFormat/>
    <w:rsid w:val="00F51B3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F51B30"/>
    <w:rPr>
      <w:rFonts w:ascii="Cambria" w:hAnsi="Cambria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qFormat/>
    <w:rsid w:val="00C90801"/>
    <w:rPr>
      <w:rFonts w:ascii="Arial" w:hAnsi="Arial" w:cs="Arial"/>
      <w:b/>
      <w:bCs/>
      <w:color w:val="365F91"/>
      <w:sz w:val="24"/>
      <w:szCs w:val="28"/>
    </w:rPr>
  </w:style>
  <w:style w:type="character" w:customStyle="1" w:styleId="Nadpis3Char">
    <w:name w:val="Nadpis 3 Char"/>
    <w:link w:val="Nadpis3"/>
    <w:qFormat/>
    <w:rsid w:val="00F51B30"/>
    <w:rPr>
      <w:rFonts w:ascii="Cambria" w:hAnsi="Cambria" w:cs="Arial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qFormat/>
    <w:rsid w:val="00F51B30"/>
    <w:rPr>
      <w:rFonts w:ascii="Cambria" w:hAnsi="Cambria" w:cs="Arial"/>
      <w:b/>
      <w:bCs/>
      <w:i/>
      <w:iCs/>
      <w:color w:val="4F81BD"/>
    </w:rPr>
  </w:style>
  <w:style w:type="character" w:customStyle="1" w:styleId="Nadpis5Char">
    <w:name w:val="Nadpis 5 Char"/>
    <w:link w:val="Nadpis5"/>
    <w:qFormat/>
    <w:rsid w:val="00F51B30"/>
    <w:rPr>
      <w:rFonts w:ascii="Cambria" w:hAnsi="Cambria" w:cs="Arial"/>
      <w:color w:val="243F60"/>
    </w:rPr>
  </w:style>
  <w:style w:type="character" w:customStyle="1" w:styleId="Nadpis6Char">
    <w:name w:val="Nadpis 6 Char"/>
    <w:link w:val="Nadpis6"/>
    <w:qFormat/>
    <w:rsid w:val="00F51B30"/>
    <w:rPr>
      <w:rFonts w:ascii="Cambria" w:hAnsi="Cambria" w:cs="Arial"/>
      <w:i/>
      <w:iCs/>
      <w:color w:val="243F60"/>
    </w:rPr>
  </w:style>
  <w:style w:type="character" w:customStyle="1" w:styleId="Nadpis7Char">
    <w:name w:val="Nadpis 7 Char"/>
    <w:link w:val="Nadpis7"/>
    <w:qFormat/>
    <w:rsid w:val="00F51B30"/>
    <w:rPr>
      <w:rFonts w:ascii="Cambria" w:hAnsi="Cambria" w:cs="Arial"/>
      <w:i/>
      <w:iCs/>
      <w:color w:val="404040"/>
    </w:rPr>
  </w:style>
  <w:style w:type="character" w:customStyle="1" w:styleId="Nadpis8Char">
    <w:name w:val="Nadpis 8 Char"/>
    <w:link w:val="Nadpis8"/>
    <w:qFormat/>
    <w:rsid w:val="00F51B30"/>
    <w:rPr>
      <w:rFonts w:ascii="Cambria" w:hAnsi="Cambria" w:cs="Arial"/>
      <w:color w:val="404040"/>
    </w:rPr>
  </w:style>
  <w:style w:type="character" w:customStyle="1" w:styleId="Nadpis9Char">
    <w:name w:val="Nadpis 9 Char"/>
    <w:link w:val="Nadpis9"/>
    <w:qFormat/>
    <w:rsid w:val="00F51B30"/>
    <w:rPr>
      <w:rFonts w:ascii="Cambria" w:hAnsi="Cambria" w:cs="Arial"/>
      <w:i/>
      <w:iCs/>
      <w:color w:val="404040"/>
    </w:rPr>
  </w:style>
  <w:style w:type="character" w:styleId="Odkaznakoment">
    <w:name w:val="annotation reference"/>
    <w:uiPriority w:val="99"/>
    <w:semiHidden/>
    <w:unhideWhenUsed/>
    <w:qFormat/>
    <w:rsid w:val="00F51B30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F51B30"/>
    <w:rPr>
      <w:rFonts w:eastAsia="Times New Roman"/>
      <w:sz w:val="20"/>
      <w:szCs w:val="20"/>
      <w:lang w:val="cs-CZ" w:eastAsia="cs-CZ"/>
    </w:rPr>
  </w:style>
  <w:style w:type="character" w:customStyle="1" w:styleId="ZpatChar">
    <w:name w:val="Zápatí Char"/>
    <w:link w:val="Zpat"/>
    <w:uiPriority w:val="99"/>
    <w:qFormat/>
    <w:rsid w:val="00F51B30"/>
    <w:rPr>
      <w:rFonts w:eastAsia="Times New Roman"/>
      <w:lang w:val="cs-CZ" w:eastAsia="cs-CZ"/>
    </w:rPr>
  </w:style>
  <w:style w:type="character" w:customStyle="1" w:styleId="Internetovodkaz">
    <w:name w:val="Internetový odkaz"/>
    <w:uiPriority w:val="99"/>
    <w:unhideWhenUsed/>
    <w:rsid w:val="00F51B30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F51B30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E16282"/>
    <w:rPr>
      <w:rFonts w:eastAsia="Times New Roman"/>
      <w:b/>
      <w:bCs/>
      <w:sz w:val="20"/>
      <w:szCs w:val="20"/>
      <w:lang w:val="cs-CZ" w:eastAsia="cs-CZ"/>
    </w:rPr>
  </w:style>
  <w:style w:type="character" w:customStyle="1" w:styleId="preformatted">
    <w:name w:val="preformatted"/>
    <w:qFormat/>
    <w:rsid w:val="008A42A6"/>
  </w:style>
  <w:style w:type="character" w:styleId="Siln">
    <w:name w:val="Strong"/>
    <w:uiPriority w:val="22"/>
    <w:qFormat/>
    <w:rsid w:val="00A74E4B"/>
    <w:rPr>
      <w:b/>
      <w:bCs/>
    </w:rPr>
  </w:style>
  <w:style w:type="character" w:customStyle="1" w:styleId="Navtveninternetovodkaz">
    <w:name w:val="Navštívený internetový odkaz"/>
    <w:uiPriority w:val="99"/>
    <w:semiHidden/>
    <w:unhideWhenUsed/>
    <w:qFormat/>
    <w:rsid w:val="002D0BE7"/>
    <w:rPr>
      <w:color w:val="800080"/>
      <w:u w:val="single"/>
    </w:rPr>
  </w:style>
  <w:style w:type="character" w:customStyle="1" w:styleId="fn">
    <w:name w:val="fn"/>
    <w:qFormat/>
    <w:rsid w:val="0059624A"/>
  </w:style>
  <w:style w:type="character" w:customStyle="1" w:styleId="ZkladntextChar">
    <w:name w:val="Základní text Char"/>
    <w:basedOn w:val="Standardnpsmoodstavce"/>
    <w:link w:val="Zkladntext"/>
    <w:qFormat/>
    <w:rsid w:val="00D25FA2"/>
    <w:rPr>
      <w:rFonts w:ascii="Arial" w:eastAsia="Times New Roman" w:hAnsi="Arial"/>
      <w:sz w:val="24"/>
    </w:rPr>
  </w:style>
  <w:style w:type="character" w:customStyle="1" w:styleId="ZhlavChar">
    <w:name w:val="Záhlaví Char"/>
    <w:basedOn w:val="Standardnpsmoodstavce"/>
    <w:link w:val="Zhlav"/>
    <w:qFormat/>
    <w:rsid w:val="00D25FA2"/>
    <w:rPr>
      <w:rFonts w:ascii="Arial" w:eastAsia="SimSun" w:hAnsi="Arial" w:cs="Arial"/>
      <w:sz w:val="24"/>
      <w:szCs w:val="24"/>
      <w:lang w:eastAsia="zh-CN"/>
    </w:rPr>
  </w:style>
  <w:style w:type="character" w:styleId="slostrnky">
    <w:name w:val="page number"/>
    <w:basedOn w:val="Standardnpsmoodstavce"/>
    <w:qFormat/>
    <w:rsid w:val="00D25FA2"/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B14993"/>
    <w:rPr>
      <w:rFonts w:eastAsia="Times New Roman"/>
      <w:sz w:val="24"/>
      <w:szCs w:val="21"/>
    </w:rPr>
  </w:style>
  <w:style w:type="character" w:customStyle="1" w:styleId="PodnadpisChar1">
    <w:name w:val="Podnadpis Char1"/>
    <w:link w:val="Podnadpis"/>
    <w:uiPriority w:val="11"/>
    <w:qFormat/>
    <w:rsid w:val="00375D4C"/>
    <w:rPr>
      <w:rFonts w:ascii="Arial" w:hAnsi="Arial" w:cs="Arial"/>
      <w:sz w:val="22"/>
      <w:szCs w:val="22"/>
      <w:lang w:eastAsia="ar-SA"/>
    </w:rPr>
  </w:style>
  <w:style w:type="character" w:customStyle="1" w:styleId="PodnadpisChar">
    <w:name w:val="Podnadpis Char"/>
    <w:basedOn w:val="Standardnpsmoodstavce"/>
    <w:uiPriority w:val="11"/>
    <w:qFormat/>
    <w:rsid w:val="00375D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D25FA2"/>
    <w:pPr>
      <w:spacing w:after="0"/>
    </w:pPr>
    <w:rPr>
      <w:sz w:val="24"/>
      <w:szCs w:val="20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51B30"/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nhideWhenUsed/>
    <w:rsid w:val="00F51B30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51B30"/>
    <w:pPr>
      <w:ind w:left="720"/>
      <w:contextualSpacing/>
    </w:pPr>
  </w:style>
  <w:style w:type="paragraph" w:customStyle="1" w:styleId="Standard">
    <w:name w:val="Standard"/>
    <w:qFormat/>
    <w:rsid w:val="00F51B30"/>
    <w:pPr>
      <w:spacing w:after="200"/>
      <w:textAlignment w:val="baseline"/>
    </w:pPr>
    <w:rPr>
      <w:rFonts w:cs="Calibri"/>
      <w:sz w:val="22"/>
      <w:szCs w:val="22"/>
    </w:rPr>
  </w:style>
  <w:style w:type="paragraph" w:styleId="Bezmezer">
    <w:name w:val="No Spacing"/>
    <w:uiPriority w:val="1"/>
    <w:qFormat/>
    <w:rsid w:val="00F51B30"/>
    <w:rPr>
      <w:rFonts w:eastAsia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51B30"/>
    <w:pPr>
      <w:spacing w:after="0"/>
    </w:pPr>
    <w:rPr>
      <w:rFonts w:ascii="Tahoma" w:hAnsi="Tahoma"/>
      <w:sz w:val="16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16282"/>
    <w:rPr>
      <w:b/>
      <w:bCs/>
    </w:rPr>
  </w:style>
  <w:style w:type="paragraph" w:styleId="Normlnweb">
    <w:name w:val="Normal (Web)"/>
    <w:basedOn w:val="Normln"/>
    <w:uiPriority w:val="99"/>
    <w:qFormat/>
    <w:rsid w:val="00A74DBB"/>
    <w:pPr>
      <w:spacing w:before="280" w:after="119"/>
    </w:pPr>
    <w:rPr>
      <w:rFonts w:ascii="Times New Roman" w:hAnsi="Times New Roman"/>
      <w:sz w:val="24"/>
      <w:szCs w:val="24"/>
      <w:lang w:eastAsia="ar-SA"/>
    </w:rPr>
  </w:style>
  <w:style w:type="paragraph" w:customStyle="1" w:styleId="Odstavec">
    <w:name w:val="Odstavec"/>
    <w:basedOn w:val="Normln"/>
    <w:qFormat/>
    <w:rsid w:val="004A5999"/>
    <w:pPr>
      <w:spacing w:before="120" w:after="120"/>
    </w:pPr>
    <w:rPr>
      <w:sz w:val="24"/>
      <w:szCs w:val="20"/>
      <w:lang w:eastAsia="ar-SA"/>
    </w:rPr>
  </w:style>
  <w:style w:type="paragraph" w:styleId="Obsah1">
    <w:name w:val="toc 1"/>
    <w:basedOn w:val="Normln"/>
    <w:autoRedefine/>
    <w:uiPriority w:val="39"/>
    <w:unhideWhenUsed/>
    <w:rsid w:val="008D5E31"/>
    <w:pPr>
      <w:tabs>
        <w:tab w:val="left" w:pos="440"/>
        <w:tab w:val="right" w:leader="dot" w:pos="9346"/>
      </w:tabs>
      <w:spacing w:before="120" w:after="120"/>
    </w:pPr>
    <w:rPr>
      <w:rFonts w:cs="Calibri"/>
      <w:b/>
      <w:bCs/>
      <w:caps/>
      <w:sz w:val="20"/>
      <w:szCs w:val="20"/>
    </w:rPr>
  </w:style>
  <w:style w:type="paragraph" w:styleId="Obsah2">
    <w:name w:val="toc 2"/>
    <w:basedOn w:val="Normln"/>
    <w:autoRedefine/>
    <w:uiPriority w:val="39"/>
    <w:unhideWhenUsed/>
    <w:rsid w:val="008B536D"/>
    <w:pPr>
      <w:spacing w:after="0"/>
      <w:ind w:left="220"/>
    </w:pPr>
    <w:rPr>
      <w:rFonts w:cs="Calibri"/>
      <w:smallCaps/>
      <w:sz w:val="20"/>
      <w:szCs w:val="20"/>
    </w:rPr>
  </w:style>
  <w:style w:type="paragraph" w:styleId="Obsah3">
    <w:name w:val="toc 3"/>
    <w:basedOn w:val="Normln"/>
    <w:autoRedefine/>
    <w:uiPriority w:val="39"/>
    <w:unhideWhenUsed/>
    <w:rsid w:val="008B536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Obsah4">
    <w:name w:val="toc 4"/>
    <w:basedOn w:val="Normln"/>
    <w:autoRedefine/>
    <w:uiPriority w:val="39"/>
    <w:unhideWhenUsed/>
    <w:rsid w:val="008B536D"/>
    <w:pPr>
      <w:spacing w:after="0"/>
      <w:ind w:left="660"/>
    </w:pPr>
    <w:rPr>
      <w:rFonts w:cs="Calibri"/>
      <w:sz w:val="18"/>
      <w:szCs w:val="18"/>
    </w:rPr>
  </w:style>
  <w:style w:type="paragraph" w:styleId="Obsah5">
    <w:name w:val="toc 5"/>
    <w:basedOn w:val="Normln"/>
    <w:autoRedefine/>
    <w:uiPriority w:val="39"/>
    <w:unhideWhenUsed/>
    <w:rsid w:val="008B536D"/>
    <w:pPr>
      <w:spacing w:after="0"/>
      <w:ind w:left="880"/>
    </w:pPr>
    <w:rPr>
      <w:rFonts w:cs="Calibri"/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8B536D"/>
    <w:pPr>
      <w:spacing w:after="0"/>
      <w:ind w:left="1100"/>
    </w:pPr>
    <w:rPr>
      <w:rFonts w:cs="Calibri"/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8B536D"/>
    <w:pPr>
      <w:spacing w:after="0"/>
      <w:ind w:left="1320"/>
    </w:pPr>
    <w:rPr>
      <w:rFonts w:cs="Calibri"/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8B536D"/>
    <w:pPr>
      <w:spacing w:after="0"/>
      <w:ind w:left="1540"/>
    </w:pPr>
    <w:rPr>
      <w:rFonts w:cs="Calibri"/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8B536D"/>
    <w:pPr>
      <w:spacing w:after="0"/>
      <w:ind w:left="1760"/>
    </w:pPr>
    <w:rPr>
      <w:rFonts w:cs="Calibri"/>
      <w:sz w:val="18"/>
      <w:szCs w:val="18"/>
    </w:rPr>
  </w:style>
  <w:style w:type="paragraph" w:customStyle="1" w:styleId="Odst15-odstup">
    <w:name w:val="Odst.1.5 - odstup"/>
    <w:basedOn w:val="Normln"/>
    <w:uiPriority w:val="99"/>
    <w:qFormat/>
    <w:rsid w:val="00F93808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</w:pPr>
    <w:rPr>
      <w:sz w:val="24"/>
      <w:szCs w:val="20"/>
    </w:rPr>
  </w:style>
  <w:style w:type="paragraph" w:customStyle="1" w:styleId="Bod">
    <w:name w:val="Bod"/>
    <w:basedOn w:val="Normln"/>
    <w:uiPriority w:val="99"/>
    <w:qFormat/>
    <w:rsid w:val="00F93808"/>
    <w:pPr>
      <w:spacing w:after="120"/>
      <w:ind w:left="1724" w:hanging="284"/>
    </w:pPr>
    <w:rPr>
      <w:sz w:val="24"/>
      <w:szCs w:val="20"/>
    </w:rPr>
  </w:style>
  <w:style w:type="paragraph" w:customStyle="1" w:styleId="Normal1">
    <w:name w:val="Normal1"/>
    <w:basedOn w:val="Normln"/>
    <w:uiPriority w:val="99"/>
    <w:qFormat/>
    <w:rsid w:val="00F93808"/>
    <w:pPr>
      <w:spacing w:before="120" w:after="0"/>
      <w:ind w:left="284"/>
    </w:pPr>
    <w:rPr>
      <w:rFonts w:ascii="Times New Roman" w:hAnsi="Times New Roman"/>
      <w:sz w:val="24"/>
      <w:szCs w:val="20"/>
    </w:rPr>
  </w:style>
  <w:style w:type="paragraph" w:customStyle="1" w:styleId="Odstavec1">
    <w:name w:val="Odstavec1"/>
    <w:basedOn w:val="Nadpis2"/>
    <w:uiPriority w:val="99"/>
    <w:qFormat/>
    <w:rsid w:val="00F93808"/>
    <w:pPr>
      <w:keepLines w:val="0"/>
      <w:numPr>
        <w:ilvl w:val="0"/>
        <w:numId w:val="0"/>
      </w:numPr>
      <w:tabs>
        <w:tab w:val="left" w:pos="360"/>
      </w:tabs>
      <w:spacing w:before="120"/>
    </w:pPr>
    <w:rPr>
      <w:rFonts w:cs="Times New Roman"/>
      <w:b w:val="0"/>
      <w:bCs w:val="0"/>
      <w:color w:val="00000A"/>
      <w:sz w:val="22"/>
      <w:szCs w:val="22"/>
    </w:rPr>
  </w:style>
  <w:style w:type="paragraph" w:customStyle="1" w:styleId="NormlnSoD">
    <w:name w:val="Normální SoD"/>
    <w:basedOn w:val="Normln"/>
    <w:uiPriority w:val="99"/>
    <w:qFormat/>
    <w:rsid w:val="00F93808"/>
    <w:pPr>
      <w:spacing w:after="0"/>
    </w:pPr>
    <w:rPr>
      <w:sz w:val="20"/>
      <w:szCs w:val="20"/>
    </w:rPr>
  </w:style>
  <w:style w:type="paragraph" w:customStyle="1" w:styleId="Default">
    <w:name w:val="Default"/>
    <w:qFormat/>
    <w:rsid w:val="00820A1F"/>
    <w:rPr>
      <w:rFonts w:cs="Calibri"/>
      <w:color w:val="000000"/>
      <w:sz w:val="24"/>
      <w:szCs w:val="24"/>
    </w:rPr>
  </w:style>
  <w:style w:type="paragraph" w:customStyle="1" w:styleId="FSCNormal">
    <w:name w:val="FSCNormal"/>
    <w:qFormat/>
    <w:rsid w:val="0059624A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FSCNadpis1slovan">
    <w:name w:val="FSCNadpis1 číslovaný"/>
    <w:next w:val="FSCNormal"/>
    <w:qFormat/>
    <w:rsid w:val="0059624A"/>
    <w:pPr>
      <w:spacing w:after="240"/>
      <w:outlineLvl w:val="0"/>
    </w:pPr>
    <w:rPr>
      <w:rFonts w:ascii="Arial" w:eastAsia="Times New Roman" w:hAnsi="Arial"/>
      <w:b/>
      <w:smallCaps/>
      <w:sz w:val="32"/>
    </w:rPr>
  </w:style>
  <w:style w:type="paragraph" w:customStyle="1" w:styleId="FSCNadpis2slovan">
    <w:name w:val="FSCNadpis2 číslovaný"/>
    <w:next w:val="FSCNormal"/>
    <w:qFormat/>
    <w:rsid w:val="0059624A"/>
    <w:pPr>
      <w:spacing w:after="240"/>
      <w:outlineLvl w:val="1"/>
    </w:pPr>
    <w:rPr>
      <w:rFonts w:ascii="Arial" w:eastAsia="Times New Roman" w:hAnsi="Arial"/>
      <w:b/>
      <w:smallCaps/>
      <w:sz w:val="28"/>
    </w:rPr>
  </w:style>
  <w:style w:type="paragraph" w:customStyle="1" w:styleId="FSCNadpis3slovan">
    <w:name w:val="FSCNadpis3 číslovaný"/>
    <w:next w:val="FSCNormal"/>
    <w:qFormat/>
    <w:rsid w:val="0059624A"/>
    <w:pPr>
      <w:spacing w:after="120"/>
      <w:outlineLvl w:val="2"/>
    </w:pPr>
    <w:rPr>
      <w:rFonts w:ascii="Arial" w:eastAsia="Times New Roman" w:hAnsi="Arial"/>
      <w:b/>
      <w:smallCaps/>
      <w:sz w:val="24"/>
    </w:rPr>
  </w:style>
  <w:style w:type="paragraph" w:customStyle="1" w:styleId="FSCNadpis4slovan">
    <w:name w:val="FSCNadpis4 číslovaný"/>
    <w:next w:val="FSCNormal"/>
    <w:qFormat/>
    <w:rsid w:val="0059624A"/>
    <w:pPr>
      <w:spacing w:after="120"/>
      <w:outlineLvl w:val="3"/>
    </w:pPr>
    <w:rPr>
      <w:rFonts w:ascii="Arial" w:eastAsia="Times New Roman" w:hAnsi="Arial"/>
      <w:b/>
      <w:sz w:val="24"/>
    </w:rPr>
  </w:style>
  <w:style w:type="paragraph" w:customStyle="1" w:styleId="popistabulkyslovan">
    <w:name w:val="popis tabulky číslovaný"/>
    <w:basedOn w:val="Normln"/>
    <w:qFormat/>
    <w:rsid w:val="0059624A"/>
    <w:pPr>
      <w:tabs>
        <w:tab w:val="left" w:pos="2268"/>
      </w:tabs>
      <w:spacing w:before="120" w:after="120"/>
    </w:pPr>
    <w:rPr>
      <w:sz w:val="24"/>
      <w:szCs w:val="24"/>
    </w:rPr>
  </w:style>
  <w:style w:type="paragraph" w:customStyle="1" w:styleId="Podnadpis1">
    <w:name w:val="Podnadpis1"/>
    <w:basedOn w:val="Normln"/>
    <w:qFormat/>
    <w:rsid w:val="00D25FA2"/>
    <w:pPr>
      <w:keepNext/>
      <w:spacing w:before="120" w:after="120"/>
    </w:pPr>
    <w:rPr>
      <w:b/>
      <w:sz w:val="24"/>
      <w:szCs w:val="20"/>
    </w:rPr>
  </w:style>
  <w:style w:type="paragraph" w:styleId="Zhlav">
    <w:name w:val="header"/>
    <w:basedOn w:val="Normln"/>
    <w:link w:val="ZhlavChar"/>
    <w:rsid w:val="00D25FA2"/>
    <w:pPr>
      <w:tabs>
        <w:tab w:val="center" w:pos="4536"/>
        <w:tab w:val="right" w:pos="9072"/>
      </w:tabs>
      <w:spacing w:after="0"/>
    </w:pPr>
    <w:rPr>
      <w:rFonts w:eastAsia="SimSun"/>
      <w:sz w:val="24"/>
      <w:szCs w:val="24"/>
      <w:lang w:eastAsia="zh-CN"/>
    </w:rPr>
  </w:style>
  <w:style w:type="paragraph" w:styleId="Rejstk1">
    <w:name w:val="index 1"/>
    <w:basedOn w:val="Normln"/>
    <w:autoRedefine/>
    <w:semiHidden/>
    <w:qFormat/>
    <w:rsid w:val="00D25FA2"/>
    <w:pPr>
      <w:spacing w:after="0"/>
      <w:ind w:left="240" w:hanging="240"/>
    </w:pPr>
    <w:rPr>
      <w:rFonts w:eastAsia="SimSun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B14993"/>
    <w:pPr>
      <w:suppressAutoHyphens w:val="0"/>
      <w:spacing w:after="0"/>
      <w:jc w:val="left"/>
      <w:textAlignment w:val="auto"/>
    </w:pPr>
    <w:rPr>
      <w:rFonts w:ascii="Calibri" w:eastAsia="Times New Roman" w:hAnsi="Calibri" w:cs="Times New Roman"/>
      <w:sz w:val="24"/>
      <w:szCs w:val="21"/>
    </w:rPr>
  </w:style>
  <w:style w:type="paragraph" w:customStyle="1" w:styleId="Obsahrmce">
    <w:name w:val="Obsah rámce"/>
    <w:basedOn w:val="Normln"/>
    <w:qFormat/>
  </w:style>
  <w:style w:type="paragraph" w:styleId="Podnadpis">
    <w:name w:val="Subtitle"/>
    <w:basedOn w:val="Normln"/>
    <w:next w:val="Normln"/>
    <w:link w:val="PodnadpisChar1"/>
    <w:uiPriority w:val="11"/>
    <w:qFormat/>
    <w:rsid w:val="00375D4C"/>
    <w:pPr>
      <w:spacing w:after="160"/>
    </w:pPr>
    <w:rPr>
      <w:lang w:eastAsia="ar-SA"/>
    </w:rPr>
  </w:style>
  <w:style w:type="paragraph" w:styleId="Revize">
    <w:name w:val="Revision"/>
    <w:uiPriority w:val="99"/>
    <w:semiHidden/>
    <w:qFormat/>
    <w:rsid w:val="00304267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C4F0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ickova55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230E-1E7B-495A-92DE-A743D62A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2879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Stuchlíková</dc:creator>
  <dc:description/>
  <cp:lastModifiedBy>STUCHLÍKOVÁ Veronika</cp:lastModifiedBy>
  <cp:revision>2</cp:revision>
  <cp:lastPrinted>2019-05-20T17:25:00Z</cp:lastPrinted>
  <dcterms:created xsi:type="dcterms:W3CDTF">2023-07-12T16:14:00Z</dcterms:created>
  <dcterms:modified xsi:type="dcterms:W3CDTF">2023-07-12T16:14:00Z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LP">
    <vt:lpwstr>CSOB-DLP:TAGPublic</vt:lpwstr>
  </property>
  <property fmtid="{D5CDD505-2E9C-101B-9397-08002B2CF9AE}" pid="3" name="CSOB-DocumentClasification">
    <vt:lpwstr>Veřejné</vt:lpwstr>
  </property>
  <property fmtid="{D5CDD505-2E9C-101B-9397-08002B2CF9AE}" pid="4" name="CSOB-DocumentTagging.ClassificationMark">
    <vt:lpwstr>￼PARTS:3</vt:lpwstr>
  </property>
  <property fmtid="{D5CDD505-2E9C-101B-9397-08002B2CF9AE}" pid="5" name="CSOB-DocumentTagging.ClassificationMark.P00">
    <vt:lpwstr>&lt;ClassificationMark xmlns:xsi="http://www.w3.org/2001/XMLSchema-instance" xmlns:xsd="http://www.w3.org/2001/XMLSchema" margin="NaN" class="C0" owner="Veronika Stuchlíková" position="TopLeft" marginX="0" marginY="0" classifiedOn="2019-12-05T21:58:56.0</vt:lpwstr>
  </property>
  <property fmtid="{D5CDD505-2E9C-101B-9397-08002B2CF9AE}" pid="6" name="CSOB-DocumentTagging.ClassificationMark.P01">
    <vt:lpwstr>508566+01:00" showPrintedBy="false" showPrintDate="false" language="cs" ApplicationVersion="Microsoft Word, 15.0" addinVersion="5.10.4.22" template="CSOB"&gt;&lt;history bulk="false" class="Veřejné" code="C0" user="STUCHLÍKOVÁ Veronika" date="2019-12-05T21</vt:lpwstr>
  </property>
  <property fmtid="{D5CDD505-2E9C-101B-9397-08002B2CF9AE}" pid="7" name="CSOB-DocumentTagging.ClassificationMark.P02">
    <vt:lpwstr>:58:56.0508566+01:00" /&gt;&lt;recipients /&gt;&lt;documentOwners /&gt;&lt;/ClassificationMark&gt;</vt:lpwstr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category">
    <vt:lpwstr>Veřejné</vt:lpwstr>
  </property>
  <property fmtid="{D5CDD505-2E9C-101B-9397-08002B2CF9AE}" pid="13" name="MSIP_Label_a5a63cc4-2ec6-44d2-91a5-2f2bdabdec44_Enabled">
    <vt:lpwstr>true</vt:lpwstr>
  </property>
  <property fmtid="{D5CDD505-2E9C-101B-9397-08002B2CF9AE}" pid="14" name="MSIP_Label_a5a63cc4-2ec6-44d2-91a5-2f2bdabdec44_SetDate">
    <vt:lpwstr>2023-07-12T16:14:17Z</vt:lpwstr>
  </property>
  <property fmtid="{D5CDD505-2E9C-101B-9397-08002B2CF9AE}" pid="15" name="MSIP_Label_a5a63cc4-2ec6-44d2-91a5-2f2bdabdec44_Method">
    <vt:lpwstr>Privileged</vt:lpwstr>
  </property>
  <property fmtid="{D5CDD505-2E9C-101B-9397-08002B2CF9AE}" pid="16" name="MSIP_Label_a5a63cc4-2ec6-44d2-91a5-2f2bdabdec44_Name">
    <vt:lpwstr>a5a63cc4-2ec6-44d2-91a5-2f2bdabdec44</vt:lpwstr>
  </property>
  <property fmtid="{D5CDD505-2E9C-101B-9397-08002B2CF9AE}" pid="17" name="MSIP_Label_a5a63cc4-2ec6-44d2-91a5-2f2bdabdec44_SiteId">
    <vt:lpwstr>64af2aee-7d6c-49ac-a409-192d3fee73b8</vt:lpwstr>
  </property>
  <property fmtid="{D5CDD505-2E9C-101B-9397-08002B2CF9AE}" pid="18" name="MSIP_Label_a5a63cc4-2ec6-44d2-91a5-2f2bdabdec44_ActionId">
    <vt:lpwstr>44feac74-efbf-499b-a54d-4cc7db0e8b06</vt:lpwstr>
  </property>
  <property fmtid="{D5CDD505-2E9C-101B-9397-08002B2CF9AE}" pid="19" name="MSIP_Label_a5a63cc4-2ec6-44d2-91a5-2f2bdabdec44_ContentBits">
    <vt:lpwstr>1</vt:lpwstr>
  </property>
</Properties>
</file>