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12C0" w14:textId="51D6EBE2" w:rsidR="0003050A" w:rsidRPr="0003050A" w:rsidRDefault="0003050A" w:rsidP="0003050A">
      <w:pPr>
        <w:spacing w:before="280" w:beforeAutospacing="1" w:after="280" w:afterAutospacing="1" w:line="240" w:lineRule="auto"/>
        <w:jc w:val="center"/>
        <w:rPr>
          <w:rFonts w:ascii="Arial" w:eastAsia="Times New Roman" w:hAnsi="Arial" w:cs="Arial"/>
          <w:b/>
          <w:bCs/>
          <w:color w:val="00000A"/>
          <w:sz w:val="30"/>
          <w:szCs w:val="30"/>
          <w:u w:val="single"/>
          <w:lang w:eastAsia="cs-CZ"/>
        </w:rPr>
      </w:pPr>
      <w:r w:rsidRPr="0003050A">
        <w:rPr>
          <w:rFonts w:ascii="Arial" w:eastAsia="Times New Roman" w:hAnsi="Arial" w:cs="Arial"/>
          <w:b/>
          <w:bCs/>
          <w:color w:val="00000A"/>
          <w:sz w:val="30"/>
          <w:szCs w:val="30"/>
          <w:u w:val="single"/>
          <w:lang w:eastAsia="cs-CZ"/>
        </w:rPr>
        <w:t>Zpráva kontrolní komise BD</w:t>
      </w:r>
      <w:r w:rsidR="003B697D">
        <w:rPr>
          <w:rFonts w:ascii="Arial" w:eastAsia="Times New Roman" w:hAnsi="Arial" w:cs="Arial"/>
          <w:b/>
          <w:bCs/>
          <w:color w:val="00000A"/>
          <w:sz w:val="30"/>
          <w:szCs w:val="30"/>
          <w:u w:val="single"/>
          <w:lang w:eastAsia="cs-CZ"/>
        </w:rPr>
        <w:t xml:space="preserve"> Plickova 552</w:t>
      </w:r>
      <w:r w:rsidR="00FA514A">
        <w:rPr>
          <w:rFonts w:ascii="Arial" w:eastAsia="Times New Roman" w:hAnsi="Arial" w:cs="Arial"/>
          <w:b/>
          <w:bCs/>
          <w:color w:val="00000A"/>
          <w:sz w:val="30"/>
          <w:szCs w:val="30"/>
          <w:u w:val="single"/>
          <w:lang w:eastAsia="cs-CZ"/>
        </w:rPr>
        <w:t xml:space="preserve"> k 0</w:t>
      </w:r>
      <w:r w:rsidR="00935839">
        <w:rPr>
          <w:rFonts w:ascii="Arial" w:eastAsia="Times New Roman" w:hAnsi="Arial" w:cs="Arial"/>
          <w:b/>
          <w:bCs/>
          <w:color w:val="00000A"/>
          <w:sz w:val="30"/>
          <w:szCs w:val="30"/>
          <w:u w:val="single"/>
          <w:lang w:eastAsia="cs-CZ"/>
        </w:rPr>
        <w:t>6</w:t>
      </w:r>
      <w:r w:rsidR="00FA514A">
        <w:rPr>
          <w:rFonts w:ascii="Arial" w:eastAsia="Times New Roman" w:hAnsi="Arial" w:cs="Arial"/>
          <w:b/>
          <w:bCs/>
          <w:color w:val="00000A"/>
          <w:sz w:val="30"/>
          <w:szCs w:val="30"/>
          <w:u w:val="single"/>
          <w:lang w:eastAsia="cs-CZ"/>
        </w:rPr>
        <w:t>/202</w:t>
      </w:r>
      <w:r w:rsidR="0019515A">
        <w:rPr>
          <w:rFonts w:ascii="Arial" w:eastAsia="Times New Roman" w:hAnsi="Arial" w:cs="Arial"/>
          <w:b/>
          <w:bCs/>
          <w:color w:val="00000A"/>
          <w:sz w:val="30"/>
          <w:szCs w:val="30"/>
          <w:u w:val="single"/>
          <w:lang w:eastAsia="cs-CZ"/>
        </w:rPr>
        <w:t>5</w:t>
      </w:r>
    </w:p>
    <w:p w14:paraId="3BC7DE88" w14:textId="3423B94E" w:rsidR="00D809B9" w:rsidRDefault="00DC6646"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Dobrý den všem členům, jsme rádi, že se opět setk</w:t>
      </w:r>
      <w:r w:rsidR="007D250C">
        <w:rPr>
          <w:rFonts w:ascii="Arial" w:eastAsia="Times New Roman" w:hAnsi="Arial" w:cs="Arial"/>
          <w:color w:val="00000A"/>
          <w:lang w:eastAsia="cs-CZ"/>
        </w:rPr>
        <w:t>áváme</w:t>
      </w:r>
      <w:r>
        <w:rPr>
          <w:rFonts w:ascii="Arial" w:eastAsia="Times New Roman" w:hAnsi="Arial" w:cs="Arial"/>
          <w:color w:val="00000A"/>
          <w:lang w:eastAsia="cs-CZ"/>
        </w:rPr>
        <w:t xml:space="preserve">. </w:t>
      </w:r>
      <w:r w:rsidR="00D809B9">
        <w:rPr>
          <w:rFonts w:ascii="Arial" w:eastAsia="Times New Roman" w:hAnsi="Arial" w:cs="Arial"/>
          <w:color w:val="00000A"/>
          <w:lang w:eastAsia="cs-CZ"/>
        </w:rPr>
        <w:t xml:space="preserve">Na začátku bych chtěl poděkovat všem členům, kteří </w:t>
      </w:r>
      <w:r w:rsidR="009C2D35">
        <w:rPr>
          <w:rFonts w:ascii="Arial" w:eastAsia="Times New Roman" w:hAnsi="Arial" w:cs="Arial"/>
          <w:color w:val="00000A"/>
          <w:lang w:eastAsia="cs-CZ"/>
        </w:rPr>
        <w:t>přišli a zejména těm, kteří se a</w:t>
      </w:r>
      <w:r w:rsidR="00D809B9">
        <w:rPr>
          <w:rFonts w:ascii="Arial" w:eastAsia="Times New Roman" w:hAnsi="Arial" w:cs="Arial"/>
          <w:color w:val="00000A"/>
          <w:lang w:eastAsia="cs-CZ"/>
        </w:rPr>
        <w:t xml:space="preserve">ktivně účastní v orgánech BD. </w:t>
      </w:r>
    </w:p>
    <w:p w14:paraId="4F344487" w14:textId="77777777" w:rsidR="009C2D35" w:rsidRDefault="009C2D35"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A nyní ke zprávě:</w:t>
      </w:r>
    </w:p>
    <w:p w14:paraId="38BA32BB" w14:textId="75260900" w:rsid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Kontrolní komise (KK) pracovala ve složení: předseda Ing. Michal Vozábal, členové Bc. Stanislav Nosál a Jan Hejna.</w:t>
      </w:r>
    </w:p>
    <w:p w14:paraId="2FD45A04" w14:textId="3BBE2CE3" w:rsidR="00F56EC9" w:rsidRPr="0003050A" w:rsidRDefault="00F56EC9"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KK se scházela pravidelně vždy při jednáních představenstva BD.</w:t>
      </w:r>
    </w:p>
    <w:p w14:paraId="5A3907C0" w14:textId="2C0B03B9" w:rsidR="0003050A" w:rsidRPr="0003050A" w:rsidRDefault="0003050A" w:rsidP="003B697D">
      <w:pPr>
        <w:spacing w:beforeAutospacing="1" w:after="200" w:afterAutospacing="1" w:line="240" w:lineRule="auto"/>
        <w:jc w:val="both"/>
        <w:rPr>
          <w:rFonts w:ascii="Arial" w:eastAsia="Times New Roman" w:hAnsi="Arial" w:cs="Arial"/>
          <w:color w:val="00000A"/>
          <w:u w:val="single"/>
          <w:lang w:eastAsia="cs-CZ"/>
        </w:rPr>
      </w:pPr>
      <w:r w:rsidRPr="0003050A">
        <w:rPr>
          <w:rFonts w:ascii="Arial" w:eastAsia="Times New Roman" w:hAnsi="Arial" w:cs="Arial"/>
          <w:color w:val="00000A"/>
          <w:u w:val="single"/>
          <w:lang w:eastAsia="cs-CZ"/>
        </w:rPr>
        <w:t xml:space="preserve">Celkově KK hodnotí činnost PBD kladně, oblasti provozu pro dům jsou rozděleny a jsou plněny všechny legislativou stanovené lhůty a Stanovy BD. </w:t>
      </w:r>
    </w:p>
    <w:p w14:paraId="2612A6FF" w14:textId="77777777"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KK neobdržela od členů BD žádný podnět k</w:t>
      </w:r>
      <w:bookmarkStart w:id="0" w:name="move41557858"/>
      <w:bookmarkEnd w:id="0"/>
      <w:r w:rsidRPr="0003050A">
        <w:rPr>
          <w:rFonts w:ascii="Arial" w:eastAsia="Times New Roman" w:hAnsi="Arial" w:cs="Arial"/>
          <w:color w:val="00000A"/>
          <w:lang w:eastAsia="cs-CZ"/>
        </w:rPr>
        <w:t> prošetření.</w:t>
      </w:r>
    </w:p>
    <w:p w14:paraId="349D3C62" w14:textId="2BDB612A"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Podněty na zlepšení a doporučení od KK byla sdělována přímo na jednáních PBD. </w:t>
      </w:r>
    </w:p>
    <w:p w14:paraId="3403986A" w14:textId="77777777"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bookmarkStart w:id="1" w:name="move415578581"/>
      <w:bookmarkEnd w:id="1"/>
      <w:r w:rsidRPr="0003050A">
        <w:rPr>
          <w:rFonts w:ascii="Arial" w:eastAsia="Times New Roman" w:hAnsi="Arial" w:cs="Arial"/>
          <w:color w:val="00000A"/>
          <w:lang w:eastAsia="cs-CZ"/>
        </w:rPr>
        <w:t>KK se v hodnoceném období zaměřila na čtyři základní oblasti:</w:t>
      </w:r>
    </w:p>
    <w:p w14:paraId="08FAD7BA" w14:textId="77777777"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kontrolu účetnictví s důrazem na pohledávky BD; </w:t>
      </w:r>
    </w:p>
    <w:p w14:paraId="1A32BD69" w14:textId="77777777"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kontrolu včasnosti a úplnosti plateb BD nejvýznamnějším dodavatelům služeb; </w:t>
      </w:r>
    </w:p>
    <w:p w14:paraId="27991985" w14:textId="2DA0DE91"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projednání účetní závěrky za rok 20</w:t>
      </w:r>
      <w:r w:rsidR="00FA514A">
        <w:rPr>
          <w:rFonts w:ascii="Arial" w:eastAsia="Times New Roman" w:hAnsi="Arial" w:cs="Arial"/>
          <w:color w:val="00000A"/>
          <w:lang w:eastAsia="cs-CZ"/>
        </w:rPr>
        <w:t>2</w:t>
      </w:r>
      <w:r w:rsidR="0019515A">
        <w:rPr>
          <w:rFonts w:ascii="Arial" w:eastAsia="Times New Roman" w:hAnsi="Arial" w:cs="Arial"/>
          <w:color w:val="00000A"/>
          <w:lang w:eastAsia="cs-CZ"/>
        </w:rPr>
        <w:t>4</w:t>
      </w:r>
    </w:p>
    <w:p w14:paraId="3774DBE2" w14:textId="77777777"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vykonávání činností dle Stanov a legislativy</w:t>
      </w:r>
    </w:p>
    <w:p w14:paraId="5EBE2712" w14:textId="45718B65" w:rsidR="00935839"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Všechny pohledávky byly v roce 20</w:t>
      </w:r>
      <w:r w:rsidR="00FA514A">
        <w:rPr>
          <w:rFonts w:ascii="Arial" w:eastAsia="Times New Roman" w:hAnsi="Arial" w:cs="Arial"/>
          <w:color w:val="00000A"/>
          <w:lang w:eastAsia="cs-CZ"/>
        </w:rPr>
        <w:t>2</w:t>
      </w:r>
      <w:r w:rsidR="0019515A">
        <w:rPr>
          <w:rFonts w:ascii="Arial" w:eastAsia="Times New Roman" w:hAnsi="Arial" w:cs="Arial"/>
          <w:color w:val="00000A"/>
          <w:lang w:eastAsia="cs-CZ"/>
        </w:rPr>
        <w:t>4</w:t>
      </w:r>
      <w:r w:rsidRPr="0003050A">
        <w:rPr>
          <w:rFonts w:ascii="Arial" w:eastAsia="Times New Roman" w:hAnsi="Arial" w:cs="Arial"/>
          <w:color w:val="00000A"/>
          <w:lang w:eastAsia="cs-CZ"/>
        </w:rPr>
        <w:t xml:space="preserve"> řádně evidovány v knize pohledávek, odpovídaly vystaveným účetním dokladům a příslušným dokumentům (tzn. např. splátkovým kalendářům, dodatkům k nájemním smlouvám, příslušným dohodám či smlouvám o nájmu nebytových prostor). V úhradách faktur nebyly v kontrolovaném období zjištěny problémy. Faktury byly uhrazovány řádně a v požadovaných termínech. Finanční limity, o kterých podle Stanov může PBD rozhodnout samostatně (čl. 57, odst. 3 Stanov BD) </w:t>
      </w:r>
      <w:r w:rsidR="00935839">
        <w:rPr>
          <w:rFonts w:ascii="Arial" w:eastAsia="Times New Roman" w:hAnsi="Arial" w:cs="Arial"/>
          <w:color w:val="00000A"/>
          <w:lang w:eastAsia="cs-CZ"/>
        </w:rPr>
        <w:t>ne</w:t>
      </w:r>
      <w:r w:rsidR="00182E64">
        <w:rPr>
          <w:rFonts w:ascii="Arial" w:eastAsia="Times New Roman" w:hAnsi="Arial" w:cs="Arial"/>
          <w:color w:val="00000A"/>
          <w:lang w:eastAsia="cs-CZ"/>
        </w:rPr>
        <w:t>byly v roce 202</w:t>
      </w:r>
      <w:r w:rsidR="0019515A">
        <w:rPr>
          <w:rFonts w:ascii="Arial" w:eastAsia="Times New Roman" w:hAnsi="Arial" w:cs="Arial"/>
          <w:color w:val="00000A"/>
          <w:lang w:eastAsia="cs-CZ"/>
        </w:rPr>
        <w:t>4</w:t>
      </w:r>
      <w:r w:rsidR="00182E64">
        <w:rPr>
          <w:rFonts w:ascii="Arial" w:eastAsia="Times New Roman" w:hAnsi="Arial" w:cs="Arial"/>
          <w:color w:val="00000A"/>
          <w:lang w:eastAsia="cs-CZ"/>
        </w:rPr>
        <w:t xml:space="preserve"> překročeny</w:t>
      </w:r>
      <w:r w:rsidR="00935839">
        <w:rPr>
          <w:rFonts w:ascii="Arial" w:eastAsia="Times New Roman" w:hAnsi="Arial" w:cs="Arial"/>
          <w:color w:val="00000A"/>
          <w:lang w:eastAsia="cs-CZ"/>
        </w:rPr>
        <w:t>.</w:t>
      </w:r>
    </w:p>
    <w:p w14:paraId="3D36453B" w14:textId="2AF75C64" w:rsidR="00E937E0" w:rsidRDefault="003B0AA7"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PBD</w:t>
      </w:r>
      <w:r w:rsidR="006969D2">
        <w:rPr>
          <w:rFonts w:ascii="Arial" w:eastAsia="Times New Roman" w:hAnsi="Arial" w:cs="Arial"/>
          <w:color w:val="00000A"/>
          <w:lang w:eastAsia="cs-CZ"/>
        </w:rPr>
        <w:t xml:space="preserve"> drželo limit rezervy 1 500 000 Kč</w:t>
      </w:r>
      <w:r w:rsidR="00EC1336">
        <w:rPr>
          <w:rFonts w:ascii="Arial" w:eastAsia="Times New Roman" w:hAnsi="Arial" w:cs="Arial"/>
          <w:color w:val="00000A"/>
          <w:lang w:eastAsia="cs-CZ"/>
        </w:rPr>
        <w:t>.</w:t>
      </w:r>
    </w:p>
    <w:p w14:paraId="12E4395E" w14:textId="77777777" w:rsidR="00EC1336" w:rsidRDefault="00EC1336"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A nyní k účetní závěrce:</w:t>
      </w:r>
    </w:p>
    <w:p w14:paraId="1E07B124" w14:textId="1247BCBF" w:rsidR="0003050A" w:rsidRPr="003F29AE" w:rsidRDefault="0003050A" w:rsidP="003B697D">
      <w:pPr>
        <w:spacing w:beforeAutospacing="1" w:after="200" w:afterAutospacing="1" w:line="240" w:lineRule="auto"/>
        <w:jc w:val="both"/>
        <w:rPr>
          <w:rFonts w:ascii="Arial" w:eastAsia="Times New Roman" w:hAnsi="Arial" w:cs="Arial"/>
          <w:color w:val="00000A"/>
          <w:lang w:eastAsia="cs-CZ"/>
        </w:rPr>
      </w:pPr>
      <w:r w:rsidRPr="00EC6E91">
        <w:rPr>
          <w:rFonts w:ascii="Arial" w:eastAsia="Times New Roman" w:hAnsi="Arial" w:cs="Arial"/>
          <w:color w:val="00000A"/>
          <w:lang w:eastAsia="cs-CZ"/>
        </w:rPr>
        <w:t xml:space="preserve">Podklad k účetní závěrce jste dostali společně s tímto materiálem Níže jsou vypíchnuta jen některá data. Daň z nemovitostí činila </w:t>
      </w:r>
      <w:r w:rsidR="00571E31">
        <w:rPr>
          <w:rFonts w:ascii="Arial" w:eastAsia="Times New Roman" w:hAnsi="Arial" w:cs="Arial"/>
          <w:color w:val="00000A"/>
          <w:lang w:eastAsia="cs-CZ"/>
        </w:rPr>
        <w:t>172 264</w:t>
      </w:r>
      <w:r w:rsidR="000925E1" w:rsidRPr="00EC6E91">
        <w:rPr>
          <w:rFonts w:ascii="Arial" w:eastAsia="Times New Roman" w:hAnsi="Arial" w:cs="Arial"/>
          <w:color w:val="00000A"/>
          <w:lang w:eastAsia="cs-CZ"/>
        </w:rPr>
        <w:t>,-</w:t>
      </w:r>
      <w:r w:rsidR="00E02775" w:rsidRPr="00EC6E91">
        <w:rPr>
          <w:rFonts w:ascii="Arial" w:eastAsia="Times New Roman" w:hAnsi="Arial" w:cs="Arial"/>
          <w:color w:val="00000A"/>
          <w:lang w:eastAsia="cs-CZ"/>
        </w:rPr>
        <w:t xml:space="preserve"> Kč</w:t>
      </w:r>
      <w:r w:rsidR="00BB362F" w:rsidRPr="00EC6E91">
        <w:rPr>
          <w:rFonts w:ascii="Arial" w:eastAsia="Times New Roman" w:hAnsi="Arial" w:cs="Arial"/>
          <w:color w:val="00000A"/>
          <w:lang w:eastAsia="cs-CZ"/>
        </w:rPr>
        <w:t xml:space="preserve"> , což je</w:t>
      </w:r>
      <w:r w:rsidR="00935839" w:rsidRPr="00EC6E91">
        <w:rPr>
          <w:rFonts w:ascii="Arial" w:eastAsia="Times New Roman" w:hAnsi="Arial" w:cs="Arial"/>
          <w:color w:val="00000A"/>
          <w:lang w:eastAsia="cs-CZ"/>
        </w:rPr>
        <w:t xml:space="preserve"> </w:t>
      </w:r>
      <w:r w:rsidR="00571E31">
        <w:rPr>
          <w:rFonts w:ascii="Arial" w:eastAsia="Times New Roman" w:hAnsi="Arial" w:cs="Arial"/>
          <w:color w:val="00000A"/>
          <w:lang w:eastAsia="cs-CZ"/>
        </w:rPr>
        <w:t xml:space="preserve">zhruba dvojnásobek </w:t>
      </w:r>
      <w:r w:rsidR="006625A9">
        <w:rPr>
          <w:rFonts w:ascii="Arial" w:eastAsia="Times New Roman" w:hAnsi="Arial" w:cs="Arial"/>
          <w:color w:val="00000A"/>
          <w:lang w:eastAsia="cs-CZ"/>
        </w:rPr>
        <w:t xml:space="preserve">částky </w:t>
      </w:r>
      <w:r w:rsidR="00935839" w:rsidRPr="00EC6E91">
        <w:rPr>
          <w:rFonts w:ascii="Arial" w:eastAsia="Times New Roman" w:hAnsi="Arial" w:cs="Arial"/>
          <w:color w:val="00000A"/>
          <w:lang w:eastAsia="cs-CZ"/>
        </w:rPr>
        <w:t>v minulém roce. P</w:t>
      </w:r>
      <w:r w:rsidRPr="00EC6E91">
        <w:rPr>
          <w:rFonts w:ascii="Arial" w:eastAsia="Times New Roman" w:hAnsi="Arial" w:cs="Arial"/>
          <w:color w:val="00000A"/>
          <w:lang w:eastAsia="cs-CZ"/>
        </w:rPr>
        <w:t xml:space="preserve">ojištění domu </w:t>
      </w:r>
      <w:r w:rsidR="002B077E" w:rsidRPr="00EC6E91">
        <w:rPr>
          <w:rFonts w:ascii="Arial" w:eastAsia="Times New Roman" w:hAnsi="Arial" w:cs="Arial"/>
          <w:color w:val="00000A"/>
          <w:lang w:eastAsia="cs-CZ"/>
        </w:rPr>
        <w:t>8</w:t>
      </w:r>
      <w:r w:rsidR="006625A9">
        <w:rPr>
          <w:rFonts w:ascii="Arial" w:eastAsia="Times New Roman" w:hAnsi="Arial" w:cs="Arial"/>
          <w:color w:val="00000A"/>
          <w:lang w:eastAsia="cs-CZ"/>
        </w:rPr>
        <w:t>4 300</w:t>
      </w:r>
      <w:r w:rsidRPr="003F29AE">
        <w:rPr>
          <w:rFonts w:ascii="Arial" w:eastAsia="Times New Roman" w:hAnsi="Arial" w:cs="Arial"/>
          <w:color w:val="00000A"/>
          <w:lang w:eastAsia="cs-CZ"/>
        </w:rPr>
        <w:t xml:space="preserve">,- Kč, na dani z příjmů z běžné činnosti jsme odvedli </w:t>
      </w:r>
      <w:r w:rsidR="00935839" w:rsidRPr="003F29AE">
        <w:rPr>
          <w:rFonts w:ascii="Arial" w:eastAsia="Times New Roman" w:hAnsi="Arial" w:cs="Arial"/>
          <w:color w:val="00000A"/>
          <w:lang w:eastAsia="cs-CZ"/>
        </w:rPr>
        <w:t>5</w:t>
      </w:r>
      <w:r w:rsidR="006218DE">
        <w:rPr>
          <w:rFonts w:ascii="Arial" w:eastAsia="Times New Roman" w:hAnsi="Arial" w:cs="Arial"/>
          <w:color w:val="00000A"/>
          <w:lang w:eastAsia="cs-CZ"/>
        </w:rPr>
        <w:t>1</w:t>
      </w:r>
      <w:r w:rsidR="00935839" w:rsidRPr="003F29AE">
        <w:rPr>
          <w:rFonts w:ascii="Arial" w:eastAsia="Times New Roman" w:hAnsi="Arial" w:cs="Arial"/>
          <w:color w:val="00000A"/>
          <w:lang w:eastAsia="cs-CZ"/>
        </w:rPr>
        <w:t xml:space="preserve"> </w:t>
      </w:r>
      <w:r w:rsidR="006218DE">
        <w:rPr>
          <w:rFonts w:ascii="Arial" w:eastAsia="Times New Roman" w:hAnsi="Arial" w:cs="Arial"/>
          <w:color w:val="00000A"/>
          <w:lang w:eastAsia="cs-CZ"/>
        </w:rPr>
        <w:t>660</w:t>
      </w:r>
      <w:r w:rsidR="00161CF3" w:rsidRPr="003F29AE">
        <w:rPr>
          <w:rFonts w:ascii="Arial" w:eastAsia="Times New Roman" w:hAnsi="Arial" w:cs="Arial"/>
          <w:color w:val="00000A"/>
          <w:lang w:eastAsia="cs-CZ"/>
        </w:rPr>
        <w:t>,</w:t>
      </w:r>
      <w:r w:rsidRPr="003F29AE">
        <w:rPr>
          <w:rFonts w:ascii="Arial" w:eastAsia="Times New Roman" w:hAnsi="Arial" w:cs="Arial"/>
          <w:color w:val="00000A"/>
          <w:lang w:eastAsia="cs-CZ"/>
        </w:rPr>
        <w:t>- Kč.</w:t>
      </w:r>
      <w:r w:rsidR="006218DE">
        <w:rPr>
          <w:rFonts w:ascii="Arial" w:eastAsia="Times New Roman" w:hAnsi="Arial" w:cs="Arial"/>
          <w:color w:val="00000A"/>
          <w:lang w:eastAsia="cs-CZ"/>
        </w:rPr>
        <w:t xml:space="preserve"> Pojištění i odvody v letošním roce mírně poklesly.</w:t>
      </w:r>
    </w:p>
    <w:p w14:paraId="282379F0" w14:textId="759B09AF"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3F29AE">
        <w:rPr>
          <w:rFonts w:ascii="Arial" w:eastAsia="Times New Roman" w:hAnsi="Arial" w:cs="Arial"/>
          <w:color w:val="00000A"/>
          <w:lang w:eastAsia="cs-CZ"/>
        </w:rPr>
        <w:t>Nyní k výnosům: za pronájem nebytových prostor (tzn. kadeřnictví a krejčovství) družstvo inkasovalo 1</w:t>
      </w:r>
      <w:r w:rsidR="00480566" w:rsidRPr="003F29AE">
        <w:rPr>
          <w:rFonts w:ascii="Arial" w:eastAsia="Times New Roman" w:hAnsi="Arial" w:cs="Arial"/>
          <w:color w:val="00000A"/>
          <w:lang w:eastAsia="cs-CZ"/>
        </w:rPr>
        <w:t>5</w:t>
      </w:r>
      <w:r w:rsidR="00AF0F45">
        <w:rPr>
          <w:rFonts w:ascii="Arial" w:eastAsia="Times New Roman" w:hAnsi="Arial" w:cs="Arial"/>
          <w:color w:val="00000A"/>
          <w:lang w:eastAsia="cs-CZ"/>
        </w:rPr>
        <w:t>3</w:t>
      </w:r>
      <w:r w:rsidR="00480566" w:rsidRPr="003F29AE">
        <w:rPr>
          <w:rFonts w:ascii="Arial" w:eastAsia="Times New Roman" w:hAnsi="Arial" w:cs="Arial"/>
          <w:color w:val="00000A"/>
          <w:lang w:eastAsia="cs-CZ"/>
        </w:rPr>
        <w:t xml:space="preserve"> </w:t>
      </w:r>
      <w:r w:rsidR="00AF0F45">
        <w:rPr>
          <w:rFonts w:ascii="Arial" w:eastAsia="Times New Roman" w:hAnsi="Arial" w:cs="Arial"/>
          <w:color w:val="00000A"/>
          <w:lang w:eastAsia="cs-CZ"/>
        </w:rPr>
        <w:t>1</w:t>
      </w:r>
      <w:r w:rsidR="00480566" w:rsidRPr="003F29AE">
        <w:rPr>
          <w:rFonts w:ascii="Arial" w:eastAsia="Times New Roman" w:hAnsi="Arial" w:cs="Arial"/>
          <w:color w:val="00000A"/>
          <w:lang w:eastAsia="cs-CZ"/>
        </w:rPr>
        <w:t>36</w:t>
      </w:r>
      <w:r w:rsidRPr="003F29AE">
        <w:rPr>
          <w:rFonts w:ascii="Arial" w:eastAsia="Times New Roman" w:hAnsi="Arial" w:cs="Arial"/>
          <w:color w:val="00000A"/>
          <w:lang w:eastAsia="cs-CZ"/>
        </w:rPr>
        <w:t xml:space="preserve">- Kč,  za kolárnu </w:t>
      </w:r>
      <w:r w:rsidR="006026FD" w:rsidRPr="003F29AE">
        <w:rPr>
          <w:rFonts w:ascii="Arial" w:eastAsia="Times New Roman" w:hAnsi="Arial" w:cs="Arial"/>
          <w:color w:val="00000A"/>
          <w:lang w:eastAsia="cs-CZ"/>
        </w:rPr>
        <w:t>7</w:t>
      </w:r>
      <w:r w:rsidR="00841BF0" w:rsidRPr="003F29AE">
        <w:rPr>
          <w:rFonts w:ascii="Arial" w:eastAsia="Times New Roman" w:hAnsi="Arial" w:cs="Arial"/>
          <w:color w:val="00000A"/>
          <w:lang w:eastAsia="cs-CZ"/>
        </w:rPr>
        <w:t xml:space="preserve"> </w:t>
      </w:r>
      <w:r w:rsidR="006026FD" w:rsidRPr="003F29AE">
        <w:rPr>
          <w:rFonts w:ascii="Arial" w:eastAsia="Times New Roman" w:hAnsi="Arial" w:cs="Arial"/>
          <w:color w:val="00000A"/>
          <w:lang w:eastAsia="cs-CZ"/>
        </w:rPr>
        <w:t>8</w:t>
      </w:r>
      <w:r w:rsidR="009E6355">
        <w:rPr>
          <w:rFonts w:ascii="Arial" w:eastAsia="Times New Roman" w:hAnsi="Arial" w:cs="Arial"/>
          <w:color w:val="00000A"/>
          <w:lang w:eastAsia="cs-CZ"/>
        </w:rPr>
        <w:t>00</w:t>
      </w:r>
      <w:r w:rsidRPr="003F29AE">
        <w:rPr>
          <w:rFonts w:ascii="Arial" w:eastAsia="Times New Roman" w:hAnsi="Arial" w:cs="Arial"/>
          <w:color w:val="00000A"/>
          <w:lang w:eastAsia="cs-CZ"/>
        </w:rPr>
        <w:t xml:space="preserve">,-Kč, za pronájmy sklípků a místností v suterénu budovy </w:t>
      </w:r>
      <w:r w:rsidR="002479D3" w:rsidRPr="003F29AE">
        <w:rPr>
          <w:rFonts w:ascii="Arial" w:eastAsia="Times New Roman" w:hAnsi="Arial" w:cs="Arial"/>
          <w:color w:val="00000A"/>
          <w:lang w:eastAsia="cs-CZ"/>
        </w:rPr>
        <w:t>7</w:t>
      </w:r>
      <w:r w:rsidR="00F93404" w:rsidRPr="003F29AE">
        <w:rPr>
          <w:rFonts w:ascii="Arial" w:eastAsia="Times New Roman" w:hAnsi="Arial" w:cs="Arial"/>
          <w:color w:val="00000A"/>
          <w:lang w:eastAsia="cs-CZ"/>
        </w:rPr>
        <w:t>7</w:t>
      </w:r>
      <w:r w:rsidR="002479D3" w:rsidRPr="003F29AE">
        <w:rPr>
          <w:rFonts w:ascii="Arial" w:eastAsia="Times New Roman" w:hAnsi="Arial" w:cs="Arial"/>
          <w:color w:val="00000A"/>
          <w:lang w:eastAsia="cs-CZ"/>
        </w:rPr>
        <w:t xml:space="preserve"> </w:t>
      </w:r>
      <w:r w:rsidR="00F93404" w:rsidRPr="003F29AE">
        <w:rPr>
          <w:rFonts w:ascii="Arial" w:eastAsia="Times New Roman" w:hAnsi="Arial" w:cs="Arial"/>
          <w:color w:val="00000A"/>
          <w:lang w:eastAsia="cs-CZ"/>
        </w:rPr>
        <w:t>580</w:t>
      </w:r>
      <w:r w:rsidRPr="003F29AE">
        <w:rPr>
          <w:rFonts w:ascii="Arial" w:eastAsia="Times New Roman" w:hAnsi="Arial" w:cs="Arial"/>
          <w:color w:val="00000A"/>
          <w:lang w:eastAsia="cs-CZ"/>
        </w:rPr>
        <w:t xml:space="preserve">,- Kč, správní poplatky </w:t>
      </w:r>
      <w:r w:rsidRPr="003F29AE">
        <w:rPr>
          <w:rFonts w:ascii="Arial" w:eastAsia="Times New Roman" w:hAnsi="Arial" w:cs="Arial"/>
          <w:b/>
          <w:bCs/>
          <w:color w:val="00000A"/>
          <w:lang w:eastAsia="cs-CZ"/>
        </w:rPr>
        <w:t>za podnájmy</w:t>
      </w:r>
      <w:r w:rsidR="00F40639">
        <w:rPr>
          <w:rFonts w:ascii="Arial" w:eastAsia="Times New Roman" w:hAnsi="Arial" w:cs="Arial"/>
          <w:b/>
          <w:bCs/>
          <w:color w:val="00000A"/>
          <w:lang w:eastAsia="cs-CZ"/>
        </w:rPr>
        <w:t xml:space="preserve"> a převody</w:t>
      </w:r>
      <w:r w:rsidRPr="003F29AE">
        <w:rPr>
          <w:rFonts w:ascii="Arial" w:eastAsia="Times New Roman" w:hAnsi="Arial" w:cs="Arial"/>
          <w:color w:val="00000A"/>
          <w:lang w:eastAsia="cs-CZ"/>
        </w:rPr>
        <w:t xml:space="preserve"> činily </w:t>
      </w:r>
      <w:r w:rsidR="00F40639">
        <w:rPr>
          <w:rFonts w:ascii="Arial" w:eastAsia="Times New Roman" w:hAnsi="Arial" w:cs="Arial"/>
          <w:color w:val="00000A"/>
          <w:lang w:eastAsia="cs-CZ"/>
        </w:rPr>
        <w:t>80</w:t>
      </w:r>
      <w:r w:rsidR="007F7BB6" w:rsidRPr="003F29AE">
        <w:rPr>
          <w:rFonts w:ascii="Arial" w:eastAsia="Times New Roman" w:hAnsi="Arial" w:cs="Arial"/>
          <w:color w:val="00000A"/>
          <w:lang w:eastAsia="cs-CZ"/>
        </w:rPr>
        <w:t xml:space="preserve"> 500</w:t>
      </w:r>
      <w:r w:rsidRPr="003F29AE">
        <w:rPr>
          <w:rFonts w:ascii="Arial" w:eastAsia="Times New Roman" w:hAnsi="Arial" w:cs="Arial"/>
          <w:color w:val="00000A"/>
          <w:lang w:eastAsia="cs-CZ"/>
        </w:rPr>
        <w:t>,- Kč.</w:t>
      </w:r>
    </w:p>
    <w:p w14:paraId="7409A714" w14:textId="0AF8AEF3"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Na závěr vás seznámím se stavem na účtech BD k</w:t>
      </w:r>
      <w:r w:rsidR="00D752B8">
        <w:rPr>
          <w:rFonts w:ascii="Arial" w:eastAsia="Times New Roman" w:hAnsi="Arial" w:cs="Arial"/>
          <w:color w:val="00000A"/>
          <w:lang w:eastAsia="cs-CZ"/>
        </w:rPr>
        <w:t> dnešnímu dni 11</w:t>
      </w:r>
      <w:r w:rsidRPr="0003050A">
        <w:rPr>
          <w:rFonts w:ascii="Arial" w:eastAsia="Times New Roman" w:hAnsi="Arial" w:cs="Arial"/>
          <w:color w:val="00000A"/>
          <w:lang w:eastAsia="cs-CZ"/>
        </w:rPr>
        <w:t>.</w:t>
      </w:r>
      <w:r w:rsidR="00D752B8">
        <w:rPr>
          <w:rFonts w:ascii="Arial" w:eastAsia="Times New Roman" w:hAnsi="Arial" w:cs="Arial"/>
          <w:color w:val="00000A"/>
          <w:lang w:eastAsia="cs-CZ"/>
        </w:rPr>
        <w:t>6</w:t>
      </w:r>
      <w:r w:rsidRPr="0003050A">
        <w:rPr>
          <w:rFonts w:ascii="Arial" w:eastAsia="Times New Roman" w:hAnsi="Arial" w:cs="Arial"/>
          <w:color w:val="00000A"/>
          <w:lang w:eastAsia="cs-CZ"/>
        </w:rPr>
        <w:t>.202</w:t>
      </w:r>
      <w:r w:rsidR="00D752B8">
        <w:rPr>
          <w:rFonts w:ascii="Arial" w:eastAsia="Times New Roman" w:hAnsi="Arial" w:cs="Arial"/>
          <w:color w:val="00000A"/>
          <w:lang w:eastAsia="cs-CZ"/>
        </w:rPr>
        <w:t>5</w:t>
      </w:r>
      <w:r w:rsidRPr="0003050A">
        <w:rPr>
          <w:rFonts w:ascii="Arial" w:eastAsia="Times New Roman" w:hAnsi="Arial" w:cs="Arial"/>
          <w:color w:val="00000A"/>
          <w:lang w:eastAsia="cs-CZ"/>
        </w:rPr>
        <w:t>:</w:t>
      </w:r>
    </w:p>
    <w:p w14:paraId="315BA1A1" w14:textId="15C277BD" w:rsidR="0003050A" w:rsidRPr="00A87DD2" w:rsidRDefault="0003050A" w:rsidP="003B697D">
      <w:pPr>
        <w:spacing w:beforeAutospacing="1" w:after="200" w:afterAutospacing="1" w:line="240" w:lineRule="auto"/>
        <w:jc w:val="both"/>
        <w:rPr>
          <w:rFonts w:ascii="Arial" w:eastAsia="Times New Roman" w:hAnsi="Arial" w:cs="Arial"/>
          <w:b/>
          <w:bCs/>
          <w:color w:val="00000A"/>
          <w:u w:val="single"/>
          <w:lang w:eastAsia="cs-CZ"/>
        </w:rPr>
      </w:pPr>
      <w:r w:rsidRPr="00A87DD2">
        <w:rPr>
          <w:rFonts w:ascii="Arial" w:eastAsia="Times New Roman" w:hAnsi="Arial" w:cs="Arial"/>
          <w:b/>
          <w:bCs/>
          <w:color w:val="00000A"/>
          <w:highlight w:val="yellow"/>
          <w:u w:val="single"/>
          <w:lang w:eastAsia="cs-CZ"/>
        </w:rPr>
        <w:t xml:space="preserve">Stav </w:t>
      </w:r>
      <w:r w:rsidR="00EC2CBE" w:rsidRPr="00A87DD2">
        <w:rPr>
          <w:rFonts w:ascii="Arial" w:eastAsia="Times New Roman" w:hAnsi="Arial" w:cs="Arial"/>
          <w:b/>
          <w:bCs/>
          <w:color w:val="00000A"/>
          <w:highlight w:val="yellow"/>
          <w:u w:val="single"/>
          <w:lang w:eastAsia="cs-CZ"/>
        </w:rPr>
        <w:t xml:space="preserve">účtů je </w:t>
      </w:r>
      <w:r w:rsidR="00EC2CBE" w:rsidRPr="00A87DD2">
        <w:rPr>
          <w:rFonts w:eastAsia="Times New Roman"/>
          <w:b/>
          <w:bCs/>
          <w:highlight w:val="yellow"/>
          <w:u w:val="single"/>
        </w:rPr>
        <w:t xml:space="preserve">na b. </w:t>
      </w:r>
      <w:proofErr w:type="spellStart"/>
      <w:r w:rsidR="00EC2CBE" w:rsidRPr="00A87DD2">
        <w:rPr>
          <w:rFonts w:eastAsia="Times New Roman"/>
          <w:b/>
          <w:bCs/>
          <w:highlight w:val="yellow"/>
          <w:u w:val="single"/>
        </w:rPr>
        <w:t>ú.</w:t>
      </w:r>
      <w:proofErr w:type="spellEnd"/>
      <w:r w:rsidR="00EC2CBE" w:rsidRPr="00A87DD2">
        <w:rPr>
          <w:rFonts w:eastAsia="Times New Roman"/>
          <w:b/>
          <w:bCs/>
          <w:highlight w:val="yellow"/>
          <w:u w:val="single"/>
        </w:rPr>
        <w:t xml:space="preserve"> </w:t>
      </w:r>
      <w:r w:rsidR="00A87DD2" w:rsidRPr="00A87DD2">
        <w:rPr>
          <w:rFonts w:eastAsia="Times New Roman"/>
          <w:b/>
          <w:bCs/>
          <w:highlight w:val="yellow"/>
          <w:u w:val="single"/>
        </w:rPr>
        <w:t>3 195 873</w:t>
      </w:r>
      <w:r w:rsidR="00EC2CBE" w:rsidRPr="00A87DD2">
        <w:rPr>
          <w:rFonts w:eastAsia="Times New Roman"/>
          <w:b/>
          <w:bCs/>
          <w:highlight w:val="yellow"/>
          <w:u w:val="single"/>
        </w:rPr>
        <w:t>,-- Kč, na spořícím 980 000,</w:t>
      </w:r>
      <w:r w:rsidR="00363EED" w:rsidRPr="00A87DD2">
        <w:rPr>
          <w:rFonts w:eastAsia="Times New Roman"/>
          <w:b/>
          <w:bCs/>
          <w:highlight w:val="yellow"/>
          <w:u w:val="single"/>
        </w:rPr>
        <w:t xml:space="preserve"> </w:t>
      </w:r>
      <w:r w:rsidR="00363EED" w:rsidRPr="00A87DD2">
        <w:rPr>
          <w:rFonts w:ascii="Arial" w:eastAsia="Times New Roman" w:hAnsi="Arial" w:cs="Arial"/>
          <w:b/>
          <w:bCs/>
          <w:color w:val="00000A"/>
          <w:highlight w:val="yellow"/>
          <w:u w:val="single"/>
          <w:lang w:eastAsia="cs-CZ"/>
        </w:rPr>
        <w:t>tedy</w:t>
      </w:r>
      <w:r w:rsidR="00E03ACD" w:rsidRPr="00A87DD2">
        <w:rPr>
          <w:rFonts w:ascii="Arial" w:eastAsia="Times New Roman" w:hAnsi="Arial" w:cs="Arial"/>
          <w:b/>
          <w:bCs/>
          <w:color w:val="00000A"/>
          <w:highlight w:val="yellow"/>
          <w:u w:val="single"/>
          <w:lang w:eastAsia="cs-CZ"/>
        </w:rPr>
        <w:t xml:space="preserve"> </w:t>
      </w:r>
      <w:r w:rsidR="00A87DD2" w:rsidRPr="00A87DD2">
        <w:rPr>
          <w:rFonts w:ascii="Arial" w:eastAsia="Times New Roman" w:hAnsi="Arial" w:cs="Arial"/>
          <w:b/>
          <w:bCs/>
          <w:color w:val="00000A"/>
          <w:highlight w:val="yellow"/>
          <w:u w:val="single"/>
          <w:lang w:eastAsia="cs-CZ"/>
        </w:rPr>
        <w:t>4 175 873</w:t>
      </w:r>
      <w:r w:rsidR="00363EED" w:rsidRPr="00A87DD2">
        <w:rPr>
          <w:rFonts w:ascii="Arial" w:eastAsia="Times New Roman" w:hAnsi="Arial" w:cs="Arial"/>
          <w:b/>
          <w:bCs/>
          <w:color w:val="00000A"/>
          <w:highlight w:val="yellow"/>
          <w:u w:val="single"/>
          <w:lang w:eastAsia="cs-CZ"/>
        </w:rPr>
        <w:t xml:space="preserve"> </w:t>
      </w:r>
      <w:r w:rsidR="00E03ACD" w:rsidRPr="00A87DD2">
        <w:rPr>
          <w:rFonts w:ascii="Arial" w:eastAsia="Times New Roman" w:hAnsi="Arial" w:cs="Arial"/>
          <w:b/>
          <w:bCs/>
          <w:color w:val="00000A"/>
          <w:highlight w:val="yellow"/>
          <w:u w:val="single"/>
          <w:lang w:eastAsia="cs-CZ"/>
        </w:rPr>
        <w:t>Kč</w:t>
      </w:r>
      <w:r w:rsidR="00E03ACD" w:rsidRPr="00A87DD2">
        <w:rPr>
          <w:rFonts w:ascii="Arial" w:eastAsia="Times New Roman" w:hAnsi="Arial" w:cs="Arial"/>
          <w:b/>
          <w:bCs/>
          <w:color w:val="00000A"/>
          <w:u w:val="single"/>
          <w:lang w:eastAsia="cs-CZ"/>
        </w:rPr>
        <w:t xml:space="preserve"> </w:t>
      </w:r>
      <w:r w:rsidR="00363EED" w:rsidRPr="00A87DD2">
        <w:rPr>
          <w:rFonts w:ascii="Arial" w:eastAsia="Times New Roman" w:hAnsi="Arial" w:cs="Arial"/>
          <w:b/>
          <w:bCs/>
          <w:color w:val="00000A"/>
          <w:u w:val="single"/>
          <w:lang w:eastAsia="cs-CZ"/>
        </w:rPr>
        <w:t>k</w:t>
      </w:r>
      <w:r w:rsidR="00E03ACD" w:rsidRPr="00A87DD2">
        <w:rPr>
          <w:rFonts w:ascii="Arial" w:eastAsia="Times New Roman" w:hAnsi="Arial" w:cs="Arial"/>
          <w:b/>
          <w:bCs/>
          <w:color w:val="00000A"/>
          <w:u w:val="single"/>
          <w:lang w:eastAsia="cs-CZ"/>
        </w:rPr>
        <w:t> </w:t>
      </w:r>
      <w:r w:rsidR="00D752B8" w:rsidRPr="00A87DD2">
        <w:rPr>
          <w:rFonts w:ascii="Arial" w:eastAsia="Times New Roman" w:hAnsi="Arial" w:cs="Arial"/>
          <w:b/>
          <w:bCs/>
          <w:color w:val="00000A"/>
          <w:u w:val="single"/>
          <w:lang w:eastAsia="cs-CZ"/>
        </w:rPr>
        <w:t>11</w:t>
      </w:r>
      <w:r w:rsidR="00E03ACD" w:rsidRPr="00A87DD2">
        <w:rPr>
          <w:rFonts w:ascii="Arial" w:eastAsia="Times New Roman" w:hAnsi="Arial" w:cs="Arial"/>
          <w:b/>
          <w:bCs/>
          <w:color w:val="00000A"/>
          <w:u w:val="single"/>
          <w:lang w:eastAsia="cs-CZ"/>
        </w:rPr>
        <w:t>.6.2024</w:t>
      </w:r>
      <w:r w:rsidR="00363EED" w:rsidRPr="00A87DD2">
        <w:rPr>
          <w:rFonts w:ascii="Arial" w:eastAsia="Times New Roman" w:hAnsi="Arial" w:cs="Arial"/>
          <w:b/>
          <w:bCs/>
          <w:color w:val="00000A"/>
          <w:u w:val="single"/>
          <w:lang w:eastAsia="cs-CZ"/>
        </w:rPr>
        <w:t>.</w:t>
      </w:r>
    </w:p>
    <w:p w14:paraId="2116E219" w14:textId="147748CF" w:rsidR="00490254" w:rsidRDefault="00490254"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Úvěr byl doplacen</w:t>
      </w:r>
      <w:r w:rsidR="00D752B8">
        <w:rPr>
          <w:rFonts w:ascii="Arial" w:eastAsia="Times New Roman" w:hAnsi="Arial" w:cs="Arial"/>
          <w:color w:val="00000A"/>
          <w:lang w:eastAsia="cs-CZ"/>
        </w:rPr>
        <w:t xml:space="preserve"> již v minulém </w:t>
      </w:r>
      <w:proofErr w:type="gramStart"/>
      <w:r w:rsidR="00D752B8">
        <w:rPr>
          <w:rFonts w:ascii="Arial" w:eastAsia="Times New Roman" w:hAnsi="Arial" w:cs="Arial"/>
          <w:color w:val="00000A"/>
          <w:lang w:eastAsia="cs-CZ"/>
        </w:rPr>
        <w:t>roce.</w:t>
      </w:r>
      <w:r>
        <w:rPr>
          <w:rFonts w:ascii="Arial" w:eastAsia="Times New Roman" w:hAnsi="Arial" w:cs="Arial"/>
          <w:color w:val="00000A"/>
          <w:lang w:eastAsia="cs-CZ"/>
        </w:rPr>
        <w:t>.</w:t>
      </w:r>
      <w:proofErr w:type="gramEnd"/>
    </w:p>
    <w:p w14:paraId="7426C1E8" w14:textId="5E831F29" w:rsidR="0003050A" w:rsidRPr="00AA3A25" w:rsidRDefault="0003050A" w:rsidP="003B697D">
      <w:pPr>
        <w:spacing w:beforeAutospacing="1" w:after="200" w:afterAutospacing="1" w:line="240" w:lineRule="auto"/>
        <w:jc w:val="both"/>
        <w:rPr>
          <w:rFonts w:ascii="Arial" w:eastAsia="Times New Roman" w:hAnsi="Arial" w:cs="Arial"/>
          <w:color w:val="00000A"/>
          <w:lang w:eastAsia="cs-CZ"/>
        </w:rPr>
      </w:pPr>
      <w:r w:rsidRPr="00AA3A25">
        <w:rPr>
          <w:rFonts w:ascii="Arial" w:eastAsia="Times New Roman" w:hAnsi="Arial" w:cs="Arial"/>
          <w:color w:val="00000A"/>
          <w:lang w:eastAsia="cs-CZ"/>
        </w:rPr>
        <w:t>Tolik k účetní závěrce za rok 20</w:t>
      </w:r>
      <w:r w:rsidR="00C31BA2" w:rsidRPr="00AA3A25">
        <w:rPr>
          <w:rFonts w:ascii="Arial" w:eastAsia="Times New Roman" w:hAnsi="Arial" w:cs="Arial"/>
          <w:color w:val="00000A"/>
          <w:lang w:eastAsia="cs-CZ"/>
        </w:rPr>
        <w:t>2</w:t>
      </w:r>
      <w:r w:rsidR="00D752B8">
        <w:rPr>
          <w:rFonts w:ascii="Arial" w:eastAsia="Times New Roman" w:hAnsi="Arial" w:cs="Arial"/>
          <w:color w:val="00000A"/>
          <w:lang w:eastAsia="cs-CZ"/>
        </w:rPr>
        <w:t>4</w:t>
      </w:r>
      <w:r w:rsidRPr="00AA3A25">
        <w:rPr>
          <w:rFonts w:ascii="Arial" w:eastAsia="Times New Roman" w:hAnsi="Arial" w:cs="Arial"/>
          <w:color w:val="00000A"/>
          <w:lang w:eastAsia="cs-CZ"/>
        </w:rPr>
        <w:t xml:space="preserve">. KK doporučuje členské schůzi </w:t>
      </w:r>
      <w:r w:rsidR="00DC6646" w:rsidRPr="00AA3A25">
        <w:rPr>
          <w:rFonts w:ascii="Arial" w:eastAsia="Times New Roman" w:hAnsi="Arial" w:cs="Arial"/>
          <w:color w:val="00000A"/>
          <w:lang w:eastAsia="cs-CZ"/>
        </w:rPr>
        <w:t xml:space="preserve">vzít na vědomí </w:t>
      </w:r>
      <w:r w:rsidRPr="00AA3A25">
        <w:rPr>
          <w:rFonts w:ascii="Arial" w:eastAsia="Times New Roman" w:hAnsi="Arial" w:cs="Arial"/>
          <w:color w:val="00000A"/>
          <w:lang w:eastAsia="cs-CZ"/>
        </w:rPr>
        <w:t>účetní závěrku za rok 20</w:t>
      </w:r>
      <w:r w:rsidR="00494C21" w:rsidRPr="00AA3A25">
        <w:rPr>
          <w:rFonts w:ascii="Arial" w:eastAsia="Times New Roman" w:hAnsi="Arial" w:cs="Arial"/>
          <w:color w:val="00000A"/>
          <w:lang w:eastAsia="cs-CZ"/>
        </w:rPr>
        <w:t>2</w:t>
      </w:r>
      <w:r w:rsidR="00D752B8">
        <w:rPr>
          <w:rFonts w:ascii="Arial" w:eastAsia="Times New Roman" w:hAnsi="Arial" w:cs="Arial"/>
          <w:color w:val="00000A"/>
          <w:lang w:eastAsia="cs-CZ"/>
        </w:rPr>
        <w:t>4</w:t>
      </w:r>
      <w:r w:rsidRPr="00AA3A25">
        <w:rPr>
          <w:rFonts w:ascii="Arial" w:eastAsia="Times New Roman" w:hAnsi="Arial" w:cs="Arial"/>
          <w:color w:val="00000A"/>
          <w:lang w:eastAsia="cs-CZ"/>
        </w:rPr>
        <w:t xml:space="preserve"> s tím, aby představenstvo BD ve spolupráci s firmou IKON sledovalo účet č. 428 (nerozdělený zisk z minulých let) a v případě potřeby s ním aktivně pracovalo.   </w:t>
      </w:r>
    </w:p>
    <w:p w14:paraId="0DE9CD68" w14:textId="5A777267"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lastRenderedPageBreak/>
        <w:t>Kontrola postupů a dodržování Stanov BD:</w:t>
      </w:r>
    </w:p>
    <w:p w14:paraId="6D610A95" w14:textId="19B9B68B" w:rsidR="004B0E04" w:rsidRDefault="0003050A" w:rsidP="004037A6">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V</w:t>
      </w:r>
      <w:r w:rsidR="009C2D35">
        <w:rPr>
          <w:rFonts w:ascii="Arial" w:eastAsia="Times New Roman" w:hAnsi="Arial" w:cs="Arial"/>
          <w:color w:val="00000A"/>
          <w:lang w:eastAsia="cs-CZ"/>
        </w:rPr>
        <w:t> jednom případě p</w:t>
      </w:r>
      <w:r w:rsidRPr="0003050A">
        <w:rPr>
          <w:rFonts w:ascii="Arial" w:eastAsia="Times New Roman" w:hAnsi="Arial" w:cs="Arial"/>
          <w:color w:val="00000A"/>
          <w:lang w:eastAsia="cs-CZ"/>
        </w:rPr>
        <w:t xml:space="preserve">orušil </w:t>
      </w:r>
      <w:r w:rsidR="00760DE9">
        <w:rPr>
          <w:rFonts w:ascii="Arial" w:eastAsia="Times New Roman" w:hAnsi="Arial" w:cs="Arial"/>
          <w:color w:val="00000A"/>
          <w:lang w:eastAsia="cs-CZ"/>
        </w:rPr>
        <w:t xml:space="preserve">dnes již bývalý </w:t>
      </w:r>
      <w:r w:rsidRPr="0003050A">
        <w:rPr>
          <w:rFonts w:ascii="Arial" w:eastAsia="Times New Roman" w:hAnsi="Arial" w:cs="Arial"/>
          <w:color w:val="00000A"/>
          <w:lang w:eastAsia="cs-CZ"/>
        </w:rPr>
        <w:t>člen</w:t>
      </w:r>
      <w:r w:rsidR="00760DE9">
        <w:rPr>
          <w:rFonts w:ascii="Arial" w:eastAsia="Times New Roman" w:hAnsi="Arial" w:cs="Arial"/>
          <w:color w:val="00000A"/>
          <w:lang w:eastAsia="cs-CZ"/>
        </w:rPr>
        <w:t xml:space="preserve"> BD </w:t>
      </w:r>
      <w:r w:rsidR="00151568">
        <w:rPr>
          <w:rFonts w:ascii="Arial" w:eastAsia="Times New Roman" w:hAnsi="Arial" w:cs="Arial"/>
          <w:color w:val="00000A"/>
          <w:lang w:eastAsia="cs-CZ"/>
        </w:rPr>
        <w:t xml:space="preserve">, resp. členka </w:t>
      </w:r>
      <w:r w:rsidRPr="0003050A">
        <w:rPr>
          <w:rFonts w:ascii="Arial" w:eastAsia="Times New Roman" w:hAnsi="Arial" w:cs="Arial"/>
          <w:color w:val="00000A"/>
          <w:lang w:eastAsia="cs-CZ"/>
        </w:rPr>
        <w:t xml:space="preserve">BD </w:t>
      </w:r>
      <w:r w:rsidR="00590966">
        <w:rPr>
          <w:rFonts w:ascii="Arial" w:eastAsia="Times New Roman" w:hAnsi="Arial" w:cs="Arial"/>
          <w:color w:val="00000A"/>
          <w:lang w:eastAsia="cs-CZ"/>
        </w:rPr>
        <w:t xml:space="preserve">stanovy.  Jedná se o dlouhodobou záležitost s paní Bílou. V tuto chvíli bych chtěl </w:t>
      </w:r>
      <w:r w:rsidR="00EF1ACE">
        <w:rPr>
          <w:rFonts w:ascii="Arial" w:eastAsia="Times New Roman" w:hAnsi="Arial" w:cs="Arial"/>
          <w:color w:val="00000A"/>
          <w:lang w:eastAsia="cs-CZ"/>
        </w:rPr>
        <w:t xml:space="preserve">velmi poděkovat zejména paní Stuchlíkové a paní </w:t>
      </w:r>
      <w:proofErr w:type="spellStart"/>
      <w:r w:rsidR="00EF1ACE">
        <w:rPr>
          <w:rFonts w:ascii="Arial" w:eastAsia="Times New Roman" w:hAnsi="Arial" w:cs="Arial"/>
          <w:color w:val="00000A"/>
          <w:lang w:eastAsia="cs-CZ"/>
        </w:rPr>
        <w:t>Čistecké</w:t>
      </w:r>
      <w:proofErr w:type="spellEnd"/>
      <w:r w:rsidR="00EF1ACE">
        <w:rPr>
          <w:rFonts w:ascii="Arial" w:eastAsia="Times New Roman" w:hAnsi="Arial" w:cs="Arial"/>
          <w:color w:val="00000A"/>
          <w:lang w:eastAsia="cs-CZ"/>
        </w:rPr>
        <w:t xml:space="preserve"> za </w:t>
      </w:r>
      <w:r w:rsidR="003A7150">
        <w:rPr>
          <w:rFonts w:ascii="Arial" w:eastAsia="Times New Roman" w:hAnsi="Arial" w:cs="Arial"/>
          <w:color w:val="00000A"/>
          <w:lang w:eastAsia="cs-CZ"/>
        </w:rPr>
        <w:t xml:space="preserve">dlouhotrvající úsilí a přesnost, díky které se </w:t>
      </w:r>
      <w:r w:rsidR="0002196F">
        <w:rPr>
          <w:rFonts w:ascii="Arial" w:eastAsia="Times New Roman" w:hAnsi="Arial" w:cs="Arial"/>
          <w:color w:val="00000A"/>
          <w:lang w:eastAsia="cs-CZ"/>
        </w:rPr>
        <w:t xml:space="preserve">nám podařilo členku vyloučit, vyhrát soud a vymoci všechny náklady, které byly s chováním bývalé členky </w:t>
      </w:r>
      <w:r w:rsidR="006F651F">
        <w:rPr>
          <w:rFonts w:ascii="Arial" w:eastAsia="Times New Roman" w:hAnsi="Arial" w:cs="Arial"/>
          <w:color w:val="00000A"/>
          <w:lang w:eastAsia="cs-CZ"/>
        </w:rPr>
        <w:t>spojeny.</w:t>
      </w:r>
      <w:r w:rsidR="001904E4">
        <w:rPr>
          <w:rFonts w:ascii="Arial" w:eastAsia="Times New Roman" w:hAnsi="Arial" w:cs="Arial"/>
          <w:color w:val="00000A"/>
          <w:lang w:eastAsia="cs-CZ"/>
        </w:rPr>
        <w:t xml:space="preserve"> Je třeba si uvědomit, že celé počínání začalo již před 4 lety a až nyní máme </w:t>
      </w:r>
      <w:r w:rsidR="00E41702">
        <w:rPr>
          <w:rFonts w:ascii="Arial" w:eastAsia="Times New Roman" w:hAnsi="Arial" w:cs="Arial"/>
          <w:color w:val="00000A"/>
          <w:lang w:eastAsia="cs-CZ"/>
        </w:rPr>
        <w:t>celý spor uzavřen. KK kvituje, že PBD využilo spolupráci</w:t>
      </w:r>
      <w:r w:rsidR="004037A6">
        <w:rPr>
          <w:rFonts w:ascii="Arial" w:eastAsia="Times New Roman" w:hAnsi="Arial" w:cs="Arial"/>
          <w:color w:val="00000A"/>
          <w:lang w:eastAsia="cs-CZ"/>
        </w:rPr>
        <w:t xml:space="preserve"> advokátní kanceláře, protože problematika není vůbec jednoduchá.</w:t>
      </w:r>
      <w:r w:rsidR="000B761D">
        <w:rPr>
          <w:rFonts w:ascii="Arial" w:eastAsia="Times New Roman" w:hAnsi="Arial" w:cs="Arial"/>
          <w:color w:val="00000A"/>
          <w:lang w:eastAsia="cs-CZ"/>
        </w:rPr>
        <w:t xml:space="preserve"> </w:t>
      </w:r>
      <w:r w:rsidR="00D30EBE">
        <w:rPr>
          <w:rFonts w:ascii="Arial" w:eastAsia="Times New Roman" w:hAnsi="Arial" w:cs="Arial"/>
          <w:color w:val="00000A"/>
          <w:lang w:eastAsia="cs-CZ"/>
        </w:rPr>
        <w:t xml:space="preserve">Podrobnější informace </w:t>
      </w:r>
      <w:r w:rsidR="00811543">
        <w:rPr>
          <w:rFonts w:ascii="Arial" w:eastAsia="Times New Roman" w:hAnsi="Arial" w:cs="Arial"/>
          <w:color w:val="00000A"/>
          <w:lang w:eastAsia="cs-CZ"/>
        </w:rPr>
        <w:t xml:space="preserve">jste </w:t>
      </w:r>
      <w:r w:rsidR="00D30EBE">
        <w:rPr>
          <w:rFonts w:ascii="Arial" w:eastAsia="Times New Roman" w:hAnsi="Arial" w:cs="Arial"/>
          <w:color w:val="00000A"/>
          <w:lang w:eastAsia="cs-CZ"/>
        </w:rPr>
        <w:t>slyš</w:t>
      </w:r>
      <w:r w:rsidR="00811543">
        <w:rPr>
          <w:rFonts w:ascii="Arial" w:eastAsia="Times New Roman" w:hAnsi="Arial" w:cs="Arial"/>
          <w:color w:val="00000A"/>
          <w:lang w:eastAsia="cs-CZ"/>
        </w:rPr>
        <w:t xml:space="preserve">eli </w:t>
      </w:r>
      <w:r w:rsidR="00D30EBE">
        <w:rPr>
          <w:rFonts w:ascii="Arial" w:eastAsia="Times New Roman" w:hAnsi="Arial" w:cs="Arial"/>
          <w:color w:val="00000A"/>
          <w:lang w:eastAsia="cs-CZ"/>
        </w:rPr>
        <w:t xml:space="preserve">v rámci </w:t>
      </w:r>
      <w:r w:rsidR="00811543">
        <w:rPr>
          <w:rFonts w:ascii="Arial" w:eastAsia="Times New Roman" w:hAnsi="Arial" w:cs="Arial"/>
          <w:color w:val="00000A"/>
          <w:lang w:eastAsia="cs-CZ"/>
        </w:rPr>
        <w:t xml:space="preserve">zprávy PBD. </w:t>
      </w:r>
      <w:r w:rsidR="00D30EBE">
        <w:rPr>
          <w:rFonts w:ascii="Arial" w:eastAsia="Times New Roman" w:hAnsi="Arial" w:cs="Arial"/>
          <w:color w:val="00000A"/>
          <w:lang w:eastAsia="cs-CZ"/>
        </w:rPr>
        <w:t xml:space="preserve"> </w:t>
      </w:r>
    </w:p>
    <w:p w14:paraId="795E73E2" w14:textId="4F9DF0F4" w:rsidR="00D30EBE" w:rsidRDefault="00680905"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 xml:space="preserve">V tomto případě </w:t>
      </w:r>
      <w:r w:rsidR="00D30EBE">
        <w:rPr>
          <w:rFonts w:ascii="Arial" w:eastAsia="Times New Roman" w:hAnsi="Arial" w:cs="Arial"/>
          <w:color w:val="00000A"/>
          <w:lang w:eastAsia="cs-CZ"/>
        </w:rPr>
        <w:t>KK úzce spoluprac</w:t>
      </w:r>
      <w:r w:rsidR="00B216EA">
        <w:rPr>
          <w:rFonts w:ascii="Arial" w:eastAsia="Times New Roman" w:hAnsi="Arial" w:cs="Arial"/>
          <w:color w:val="00000A"/>
          <w:lang w:eastAsia="cs-CZ"/>
        </w:rPr>
        <w:t>ovalo</w:t>
      </w:r>
      <w:r w:rsidR="00D30EBE">
        <w:rPr>
          <w:rFonts w:ascii="Arial" w:eastAsia="Times New Roman" w:hAnsi="Arial" w:cs="Arial"/>
          <w:color w:val="00000A"/>
          <w:lang w:eastAsia="cs-CZ"/>
        </w:rPr>
        <w:t xml:space="preserve"> s PBD, aby </w:t>
      </w:r>
      <w:r w:rsidR="00C47097">
        <w:rPr>
          <w:rFonts w:ascii="Arial" w:eastAsia="Times New Roman" w:hAnsi="Arial" w:cs="Arial"/>
          <w:color w:val="00000A"/>
          <w:lang w:eastAsia="cs-CZ"/>
        </w:rPr>
        <w:t>bylo zajištěno v</w:t>
      </w:r>
      <w:r w:rsidR="00D30EBE">
        <w:rPr>
          <w:rFonts w:ascii="Arial" w:eastAsia="Times New Roman" w:hAnsi="Arial" w:cs="Arial"/>
          <w:color w:val="00000A"/>
          <w:lang w:eastAsia="cs-CZ"/>
        </w:rPr>
        <w:t xml:space="preserve">še maximálně korektně </w:t>
      </w:r>
      <w:r w:rsidR="00B216EA">
        <w:rPr>
          <w:rFonts w:ascii="Arial" w:eastAsia="Times New Roman" w:hAnsi="Arial" w:cs="Arial"/>
          <w:color w:val="00000A"/>
          <w:lang w:eastAsia="cs-CZ"/>
        </w:rPr>
        <w:t>a v souladu se Stanovami BD.</w:t>
      </w:r>
    </w:p>
    <w:p w14:paraId="3669223F" w14:textId="2F709318" w:rsidR="0003050A" w:rsidRPr="0003050A" w:rsidRDefault="0015214F"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 xml:space="preserve">Dále </w:t>
      </w:r>
      <w:r w:rsidR="0003050A" w:rsidRPr="0003050A">
        <w:rPr>
          <w:rFonts w:ascii="Arial" w:eastAsia="Times New Roman" w:hAnsi="Arial" w:cs="Arial"/>
          <w:color w:val="00000A"/>
          <w:lang w:eastAsia="cs-CZ"/>
        </w:rPr>
        <w:t xml:space="preserve">KK shledala, že členové porušují Stanovy BD a směrnice zejména v oblastech: </w:t>
      </w:r>
    </w:p>
    <w:p w14:paraId="7A53913E" w14:textId="7A9A3C87" w:rsidR="0003050A" w:rsidRPr="0003050A" w:rsidRDefault="0003050A" w:rsidP="003B697D">
      <w:pPr>
        <w:numPr>
          <w:ilvl w:val="0"/>
          <w:numId w:val="2"/>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pronajímání,</w:t>
      </w:r>
      <w:r w:rsidR="00F41757">
        <w:rPr>
          <w:rFonts w:ascii="Arial" w:eastAsia="Times New Roman" w:hAnsi="Arial" w:cs="Arial"/>
          <w:color w:val="00000A"/>
          <w:lang w:eastAsia="cs-CZ"/>
        </w:rPr>
        <w:t xml:space="preserve"> ( zde uvedu příklady…</w:t>
      </w:r>
      <w:r w:rsidR="007C18AB">
        <w:rPr>
          <w:rFonts w:ascii="Arial" w:eastAsia="Times New Roman" w:hAnsi="Arial" w:cs="Arial"/>
          <w:color w:val="00000A"/>
          <w:lang w:eastAsia="cs-CZ"/>
        </w:rPr>
        <w:t>)</w:t>
      </w:r>
      <w:r w:rsidRPr="0003050A">
        <w:rPr>
          <w:rFonts w:ascii="Arial" w:eastAsia="Times New Roman" w:hAnsi="Arial" w:cs="Arial"/>
          <w:color w:val="00000A"/>
          <w:lang w:eastAsia="cs-CZ"/>
        </w:rPr>
        <w:t xml:space="preserve"> </w:t>
      </w:r>
    </w:p>
    <w:p w14:paraId="72F7E6DD" w14:textId="77777777" w:rsidR="0003050A" w:rsidRPr="0003050A" w:rsidRDefault="0003050A" w:rsidP="003B697D">
      <w:pPr>
        <w:numPr>
          <w:ilvl w:val="0"/>
          <w:numId w:val="2"/>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parkování před domem po dobu delší než nutnou k naložení/ vyložení nákladu a obsloužení osob s postižením,</w:t>
      </w:r>
    </w:p>
    <w:p w14:paraId="2B60A97E" w14:textId="3A3EF35F" w:rsidR="0003050A" w:rsidRDefault="00D30EBE" w:rsidP="003B697D">
      <w:pPr>
        <w:numPr>
          <w:ilvl w:val="0"/>
          <w:numId w:val="2"/>
        </w:num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ukládání věcí na chodbách</w:t>
      </w:r>
      <w:r w:rsidR="00680905">
        <w:rPr>
          <w:rFonts w:ascii="Arial" w:eastAsia="Times New Roman" w:hAnsi="Arial" w:cs="Arial"/>
          <w:color w:val="00000A"/>
          <w:lang w:eastAsia="cs-CZ"/>
        </w:rPr>
        <w:t xml:space="preserve"> či sklepech</w:t>
      </w:r>
    </w:p>
    <w:p w14:paraId="683D2847" w14:textId="575460C1" w:rsidR="0015214F" w:rsidRPr="0003050A" w:rsidRDefault="0015214F" w:rsidP="003B697D">
      <w:pPr>
        <w:numPr>
          <w:ilvl w:val="0"/>
          <w:numId w:val="2"/>
        </w:num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neúčasti na Členských schůzích</w:t>
      </w:r>
    </w:p>
    <w:p w14:paraId="36530E55" w14:textId="74005E2D"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KK navrhuje a doporučuje všem členům </w:t>
      </w:r>
      <w:r w:rsidR="00402F5B">
        <w:rPr>
          <w:rFonts w:ascii="Arial" w:eastAsia="Times New Roman" w:hAnsi="Arial" w:cs="Arial"/>
          <w:color w:val="00000A"/>
          <w:lang w:eastAsia="cs-CZ"/>
        </w:rPr>
        <w:t>BD</w:t>
      </w:r>
      <w:r w:rsidRPr="0003050A">
        <w:rPr>
          <w:rFonts w:ascii="Arial" w:eastAsia="Times New Roman" w:hAnsi="Arial" w:cs="Arial"/>
          <w:color w:val="00000A"/>
          <w:lang w:eastAsia="cs-CZ"/>
        </w:rPr>
        <w:t>, aby se zdrželi těchto výše uvedených jednání a tyto informace přenesli i na podnájemníky a návštěvy, které vstupují do domu a na pozemky BD Plickova 552.</w:t>
      </w:r>
      <w:r w:rsidR="00680905">
        <w:rPr>
          <w:rFonts w:ascii="Arial" w:eastAsia="Times New Roman" w:hAnsi="Arial" w:cs="Arial"/>
          <w:color w:val="00000A"/>
          <w:lang w:eastAsia="cs-CZ"/>
        </w:rPr>
        <w:t xml:space="preserve"> KK žádá členy, kteří zjistí nějaké poškození majetku BD či jinou nezákonnou činnost, aby o tom neprodleně informovali zástupce PBD. Ti jsou schopni zajistit vyhledání kamerového záznamu a zjednání nápravy.</w:t>
      </w:r>
    </w:p>
    <w:p w14:paraId="273323D3" w14:textId="39BD4E43" w:rsidR="0003050A" w:rsidRPr="0003050A" w:rsidRDefault="0003050A" w:rsidP="003B697D">
      <w:pPr>
        <w:spacing w:beforeAutospacing="1" w:after="200" w:afterAutospacing="1" w:line="240" w:lineRule="auto"/>
        <w:jc w:val="both"/>
        <w:rPr>
          <w:rFonts w:ascii="Times New Roman" w:eastAsia="Times New Roman" w:hAnsi="Times New Roman" w:cs="Times New Roman"/>
          <w:color w:val="00000A"/>
          <w:sz w:val="24"/>
          <w:szCs w:val="24"/>
          <w:lang w:eastAsia="cs-CZ"/>
        </w:rPr>
      </w:pPr>
      <w:r w:rsidRPr="0003050A">
        <w:rPr>
          <w:rFonts w:ascii="Arial" w:eastAsia="Times New Roman" w:hAnsi="Arial" w:cs="Arial"/>
          <w:color w:val="00000A"/>
          <w:lang w:eastAsia="cs-CZ"/>
        </w:rPr>
        <w:t xml:space="preserve">Poděkování a odměny </w:t>
      </w:r>
    </w:p>
    <w:p w14:paraId="681EE027" w14:textId="049F0C2A" w:rsidR="009D694E"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KK odsouhlasila návrh předsedkyně PBD</w:t>
      </w:r>
      <w:r w:rsidR="0058239B">
        <w:rPr>
          <w:rFonts w:ascii="Arial" w:eastAsia="Times New Roman" w:hAnsi="Arial" w:cs="Arial"/>
          <w:color w:val="00000A"/>
          <w:lang w:eastAsia="cs-CZ"/>
        </w:rPr>
        <w:t xml:space="preserve"> </w:t>
      </w:r>
      <w:r w:rsidRPr="0003050A">
        <w:rPr>
          <w:rFonts w:ascii="Arial" w:eastAsia="Times New Roman" w:hAnsi="Arial" w:cs="Arial"/>
          <w:color w:val="00000A"/>
          <w:lang w:eastAsia="cs-CZ"/>
        </w:rPr>
        <w:t xml:space="preserve">na rozdělení odměn pro orgány BD. Chtěli bychom poděkovat členům PBD a KK i náhradníkům, že pracovali </w:t>
      </w:r>
      <w:r w:rsidR="002D2EEE">
        <w:rPr>
          <w:rFonts w:ascii="Arial" w:eastAsia="Times New Roman" w:hAnsi="Arial" w:cs="Arial"/>
          <w:color w:val="00000A"/>
          <w:lang w:eastAsia="cs-CZ"/>
        </w:rPr>
        <w:t xml:space="preserve">na rámec svých povinností, navíc </w:t>
      </w:r>
      <w:r w:rsidRPr="0003050A">
        <w:rPr>
          <w:rFonts w:ascii="Arial" w:eastAsia="Times New Roman" w:hAnsi="Arial" w:cs="Arial"/>
          <w:color w:val="00000A"/>
          <w:lang w:eastAsia="cs-CZ"/>
        </w:rPr>
        <w:t>ve svém volném čase.</w:t>
      </w:r>
      <w:r w:rsidR="007C18AB">
        <w:rPr>
          <w:rFonts w:ascii="Arial" w:eastAsia="Times New Roman" w:hAnsi="Arial" w:cs="Arial"/>
          <w:color w:val="00000A"/>
          <w:lang w:eastAsia="cs-CZ"/>
        </w:rPr>
        <w:t xml:space="preserve"> </w:t>
      </w:r>
      <w:r w:rsidR="00A36F50">
        <w:rPr>
          <w:rFonts w:ascii="Arial" w:eastAsia="Times New Roman" w:hAnsi="Arial" w:cs="Arial"/>
          <w:color w:val="00000A"/>
          <w:lang w:eastAsia="cs-CZ"/>
        </w:rPr>
        <w:t xml:space="preserve">KK navrhuje navýšení </w:t>
      </w:r>
      <w:r w:rsidR="000D537A">
        <w:rPr>
          <w:rFonts w:ascii="Arial" w:eastAsia="Times New Roman" w:hAnsi="Arial" w:cs="Arial"/>
          <w:color w:val="00000A"/>
          <w:lang w:eastAsia="cs-CZ"/>
        </w:rPr>
        <w:t>částky na odměny</w:t>
      </w:r>
      <w:r w:rsidR="006C6469">
        <w:rPr>
          <w:rFonts w:ascii="Arial" w:eastAsia="Times New Roman" w:hAnsi="Arial" w:cs="Arial"/>
          <w:color w:val="00000A"/>
          <w:lang w:eastAsia="cs-CZ"/>
        </w:rPr>
        <w:t xml:space="preserve"> pro členy KK a PBD </w:t>
      </w:r>
      <w:r w:rsidR="009D694E">
        <w:rPr>
          <w:rFonts w:ascii="Arial" w:eastAsia="Times New Roman" w:hAnsi="Arial" w:cs="Arial"/>
          <w:color w:val="00000A"/>
          <w:lang w:eastAsia="cs-CZ"/>
        </w:rPr>
        <w:t>na částku 500 000Kč ze současných 400 000 Kč s ohledem na inflaci v posledních letech a agendu BD.</w:t>
      </w:r>
    </w:p>
    <w:p w14:paraId="05F0DF81" w14:textId="12CF20F9" w:rsidR="00C91CB1" w:rsidRDefault="00D30EBE"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Na závěr bych chtěl uvést</w:t>
      </w:r>
      <w:r w:rsidR="00C91CB1">
        <w:rPr>
          <w:rFonts w:ascii="Arial" w:eastAsia="Times New Roman" w:hAnsi="Arial" w:cs="Arial"/>
          <w:color w:val="00000A"/>
          <w:lang w:eastAsia="cs-CZ"/>
        </w:rPr>
        <w:t xml:space="preserve"> několik postřehů.</w:t>
      </w:r>
    </w:p>
    <w:p w14:paraId="19DF3217" w14:textId="3ED31665" w:rsidR="00412758" w:rsidRDefault="00412758"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 xml:space="preserve">Stoupací vedení je ve velmi špatném stavu, velmi často dochází k prasknutí vodovodního či kanalizačního potrubí. K tomu nepřispívají ani prováděné rekonstrukce. Je třeba si uvědomit, že bude nutné kompletně stoupací vedení v jádrech ( za toaletou vyměnit za nové). Plynové rozvody mají také doporučenou životnost 50 let, tedy jsou také na výměnu. Je třeba řádně promyslet, jakým způsobem bude provedena výměna, oprava, jak velký zásah to bude do jednotlivých bytů a jak velký zásah to bude do rozpočtu BD. Je nutné udělat vše kvalitně, nikoli na cenu, tak, abychom se nemuseli přes nově rekonstruovaná jádra opětovně probourávat. KK předpokládá, že tento úkol bude hlavním úkolem pro příště zvolené představenstvo. </w:t>
      </w:r>
    </w:p>
    <w:p w14:paraId="11F33D84" w14:textId="1245F61E" w:rsidR="004D4E3B" w:rsidRDefault="00942C4F"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Posledním nemalým problémem je zvyšující se teplota v bytech,</w:t>
      </w:r>
      <w:r w:rsidR="00F55066">
        <w:rPr>
          <w:rFonts w:ascii="Arial" w:eastAsia="Times New Roman" w:hAnsi="Arial" w:cs="Arial"/>
          <w:color w:val="00000A"/>
          <w:lang w:eastAsia="cs-CZ"/>
        </w:rPr>
        <w:t xml:space="preserve"> kterou je možno řešit několika způsoby. – Zateplením bytů na západní stranu, </w:t>
      </w:r>
      <w:r w:rsidR="00F14561">
        <w:rPr>
          <w:rFonts w:ascii="Arial" w:eastAsia="Times New Roman" w:hAnsi="Arial" w:cs="Arial"/>
          <w:color w:val="00000A"/>
          <w:lang w:eastAsia="cs-CZ"/>
        </w:rPr>
        <w:t xml:space="preserve">fotovoltaikou, a její výkon využít k napájení </w:t>
      </w:r>
      <w:r w:rsidR="00195725">
        <w:rPr>
          <w:rFonts w:ascii="Arial" w:eastAsia="Times New Roman" w:hAnsi="Arial" w:cs="Arial"/>
          <w:color w:val="00000A"/>
          <w:lang w:eastAsia="cs-CZ"/>
        </w:rPr>
        <w:t xml:space="preserve">výtahů, osvětlení a třeba centrální klimatizační jednotce, </w:t>
      </w:r>
      <w:r w:rsidR="003E732C">
        <w:rPr>
          <w:rFonts w:ascii="Arial" w:eastAsia="Times New Roman" w:hAnsi="Arial" w:cs="Arial"/>
          <w:color w:val="00000A"/>
          <w:lang w:eastAsia="cs-CZ"/>
        </w:rPr>
        <w:t>která by zásobovala chladem celý dům</w:t>
      </w:r>
      <w:r w:rsidR="004D4E3B">
        <w:rPr>
          <w:rFonts w:ascii="Arial" w:eastAsia="Times New Roman" w:hAnsi="Arial" w:cs="Arial"/>
          <w:color w:val="00000A"/>
          <w:lang w:eastAsia="cs-CZ"/>
        </w:rPr>
        <w:t xml:space="preserve"> s tím souvisí kvalitně a systémově provedená střecha atd.</w:t>
      </w:r>
    </w:p>
    <w:p w14:paraId="7B20D43C" w14:textId="4D16227B" w:rsidR="004D4E3B" w:rsidRDefault="004D4E3B"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Na vše budou potřeba nemalé peníze.</w:t>
      </w:r>
    </w:p>
    <w:p w14:paraId="5CFE007A" w14:textId="436949B3" w:rsidR="004A35F3" w:rsidRPr="0003050A" w:rsidRDefault="004A35F3" w:rsidP="003B697D">
      <w:pPr>
        <w:spacing w:beforeAutospacing="1" w:after="200" w:afterAutospacing="1" w:line="240" w:lineRule="auto"/>
        <w:jc w:val="both"/>
        <w:rPr>
          <w:rFonts w:ascii="Times New Roman" w:eastAsia="Times New Roman" w:hAnsi="Times New Roman" w:cs="Times New Roman"/>
          <w:color w:val="00000A"/>
          <w:sz w:val="24"/>
          <w:szCs w:val="24"/>
          <w:lang w:eastAsia="cs-CZ"/>
        </w:rPr>
      </w:pPr>
      <w:r w:rsidRPr="004A35F3">
        <w:rPr>
          <w:rFonts w:ascii="Arial" w:eastAsia="Times New Roman" w:hAnsi="Arial" w:cs="Arial"/>
          <w:color w:val="00000A"/>
          <w:lang w:eastAsia="cs-CZ"/>
        </w:rPr>
        <w:t>Děkuji za pozornost a předávám slovo zpět paní Ing. Stuchlíkové.</w:t>
      </w:r>
    </w:p>
    <w:sectPr w:rsidR="004A35F3" w:rsidRPr="0003050A" w:rsidSect="00FD1E8E">
      <w:headerReference w:type="even" r:id="rId10"/>
      <w:headerReference w:type="default" r:id="rId11"/>
      <w:footerReference w:type="default" r:id="rId12"/>
      <w:headerReference w:type="first" r:id="rId13"/>
      <w:pgSz w:w="11906" w:h="16838"/>
      <w:pgMar w:top="851"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A8B5" w14:textId="77777777" w:rsidR="00161605" w:rsidRDefault="00161605">
      <w:pPr>
        <w:spacing w:after="0" w:line="240" w:lineRule="auto"/>
      </w:pPr>
      <w:r>
        <w:separator/>
      </w:r>
    </w:p>
  </w:endnote>
  <w:endnote w:type="continuationSeparator" w:id="0">
    <w:p w14:paraId="454C7033" w14:textId="77777777" w:rsidR="00161605" w:rsidRDefault="0016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864936"/>
      <w:docPartObj>
        <w:docPartGallery w:val="Page Numbers (Bottom of Page)"/>
        <w:docPartUnique/>
      </w:docPartObj>
    </w:sdtPr>
    <w:sdtEndPr/>
    <w:sdtContent>
      <w:p w14:paraId="4F88B8EA" w14:textId="77777777" w:rsidR="00F653DF" w:rsidRDefault="0003050A">
        <w:pPr>
          <w:pStyle w:val="Zpat"/>
          <w:jc w:val="center"/>
        </w:pPr>
        <w:r>
          <w:fldChar w:fldCharType="begin"/>
        </w:r>
        <w:r>
          <w:instrText>PAGE   \* MERGEFORMAT</w:instrText>
        </w:r>
        <w:r>
          <w:fldChar w:fldCharType="separate"/>
        </w:r>
        <w:r>
          <w:rPr>
            <w:noProof/>
          </w:rPr>
          <w:t>5</w:t>
        </w:r>
        <w:r>
          <w:fldChar w:fldCharType="end"/>
        </w:r>
      </w:p>
    </w:sdtContent>
  </w:sdt>
  <w:p w14:paraId="4B2ACE63" w14:textId="77777777" w:rsidR="00F653DF" w:rsidRDefault="00F653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4ABB" w14:textId="77777777" w:rsidR="00161605" w:rsidRDefault="00161605">
      <w:pPr>
        <w:spacing w:after="0" w:line="240" w:lineRule="auto"/>
      </w:pPr>
      <w:r>
        <w:separator/>
      </w:r>
    </w:p>
  </w:footnote>
  <w:footnote w:type="continuationSeparator" w:id="0">
    <w:p w14:paraId="2EB97A96" w14:textId="77777777" w:rsidR="00161605" w:rsidRDefault="0016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5710" w14:textId="06A4015C" w:rsidR="004961A3" w:rsidRDefault="00F72413">
    <w:pPr>
      <w:pStyle w:val="Zhlav"/>
    </w:pPr>
    <w:r>
      <w:rPr>
        <w:noProof/>
      </w:rPr>
      <mc:AlternateContent>
        <mc:Choice Requires="wps">
          <w:drawing>
            <wp:anchor distT="0" distB="0" distL="0" distR="0" simplePos="0" relativeHeight="251659264" behindDoc="0" locked="0" layoutInCell="1" allowOverlap="1" wp14:anchorId="5CD4D181" wp14:editId="2DBA94E4">
              <wp:simplePos x="635" y="635"/>
              <wp:positionH relativeFrom="page">
                <wp:align>center</wp:align>
              </wp:positionH>
              <wp:positionV relativeFrom="page">
                <wp:align>top</wp:align>
              </wp:positionV>
              <wp:extent cx="311150" cy="357505"/>
              <wp:effectExtent l="0" t="0" r="12700" b="4445"/>
              <wp:wrapNone/>
              <wp:docPr id="325887100" name="Textové pole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2F9E1CB5" w14:textId="5FC01675" w:rsidR="00F72413" w:rsidRPr="00F72413" w:rsidRDefault="00F72413" w:rsidP="00F72413">
                          <w:pPr>
                            <w:spacing w:after="0"/>
                            <w:rPr>
                              <w:rFonts w:ascii="Calibri" w:eastAsia="Calibri" w:hAnsi="Calibri" w:cs="Calibri"/>
                              <w:noProof/>
                              <w:color w:val="000000"/>
                              <w:sz w:val="20"/>
                              <w:szCs w:val="20"/>
                            </w:rPr>
                          </w:pPr>
                          <w:r w:rsidRPr="00F72413">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4D181" id="_x0000_t202" coordsize="21600,21600" o:spt="202" path="m,l,21600r21600,l21600,xe">
              <v:stroke joinstyle="miter"/>
              <v:path gradientshapeok="t" o:connecttype="rect"/>
            </v:shapetype>
            <v:shape id="Textové pole 2" o:spid="_x0000_s1026" type="#_x0000_t202" alt="Public" style="position:absolute;margin-left:0;margin-top:0;width:2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" filled="f" stroked="f">
              <v:fill o:detectmouseclick="t"/>
              <v:textbox style="mso-fit-shape-to-text:t" inset="0,15pt,0,0">
                <w:txbxContent>
                  <w:p w14:paraId="2F9E1CB5" w14:textId="5FC01675" w:rsidR="00F72413" w:rsidRPr="00F72413" w:rsidRDefault="00F72413" w:rsidP="00F72413">
                    <w:pPr>
                      <w:spacing w:after="0"/>
                      <w:rPr>
                        <w:rFonts w:ascii="Calibri" w:eastAsia="Calibri" w:hAnsi="Calibri" w:cs="Calibri"/>
                        <w:noProof/>
                        <w:color w:val="000000"/>
                        <w:sz w:val="20"/>
                        <w:szCs w:val="20"/>
                      </w:rPr>
                    </w:pPr>
                    <w:r w:rsidRPr="00F72413">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2020" w14:textId="062555DC" w:rsidR="004961A3" w:rsidRDefault="00F72413">
    <w:pPr>
      <w:pStyle w:val="Zhlav"/>
    </w:pPr>
    <w:r>
      <w:rPr>
        <w:noProof/>
      </w:rPr>
      <mc:AlternateContent>
        <mc:Choice Requires="wps">
          <w:drawing>
            <wp:anchor distT="0" distB="0" distL="0" distR="0" simplePos="0" relativeHeight="251660288" behindDoc="0" locked="0" layoutInCell="1" allowOverlap="1" wp14:anchorId="615B97DC" wp14:editId="0C6DA739">
              <wp:simplePos x="901700" y="0"/>
              <wp:positionH relativeFrom="page">
                <wp:align>center</wp:align>
              </wp:positionH>
              <wp:positionV relativeFrom="page">
                <wp:align>top</wp:align>
              </wp:positionV>
              <wp:extent cx="311150" cy="357505"/>
              <wp:effectExtent l="0" t="0" r="12700" b="4445"/>
              <wp:wrapNone/>
              <wp:docPr id="1025163083" name="Textové pole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038C603C" w14:textId="3B54989E" w:rsidR="00F72413" w:rsidRPr="00F72413" w:rsidRDefault="00F72413" w:rsidP="00F72413">
                          <w:pPr>
                            <w:spacing w:after="0"/>
                            <w:rPr>
                              <w:rFonts w:ascii="Calibri" w:eastAsia="Calibri" w:hAnsi="Calibri" w:cs="Calibri"/>
                              <w:noProof/>
                              <w:color w:val="000000"/>
                              <w:sz w:val="20"/>
                              <w:szCs w:val="20"/>
                            </w:rPr>
                          </w:pPr>
                          <w:r w:rsidRPr="00F72413">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B97DC" id="_x0000_t202" coordsize="21600,21600" o:spt="202" path="m,l,21600r21600,l21600,xe">
              <v:stroke joinstyle="miter"/>
              <v:path gradientshapeok="t" o:connecttype="rect"/>
            </v:shapetype>
            <v:shape id="Textové pole 3" o:spid="_x0000_s1027" type="#_x0000_t202" alt="Public" style="position:absolute;margin-left:0;margin-top:0;width:2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" filled="f" stroked="f">
              <v:fill o:detectmouseclick="t"/>
              <v:textbox style="mso-fit-shape-to-text:t" inset="0,15pt,0,0">
                <w:txbxContent>
                  <w:p w14:paraId="038C603C" w14:textId="3B54989E" w:rsidR="00F72413" w:rsidRPr="00F72413" w:rsidRDefault="00F72413" w:rsidP="00F72413">
                    <w:pPr>
                      <w:spacing w:after="0"/>
                      <w:rPr>
                        <w:rFonts w:ascii="Calibri" w:eastAsia="Calibri" w:hAnsi="Calibri" w:cs="Calibri"/>
                        <w:noProof/>
                        <w:color w:val="000000"/>
                        <w:sz w:val="20"/>
                        <w:szCs w:val="20"/>
                      </w:rPr>
                    </w:pPr>
                    <w:r w:rsidRPr="00F72413">
                      <w:rPr>
                        <w:rFonts w:ascii="Calibri" w:eastAsia="Calibri" w:hAnsi="Calibri" w:cs="Calibri"/>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EC4" w14:textId="1FEF6FBC" w:rsidR="004961A3" w:rsidRDefault="00F72413">
    <w:pPr>
      <w:pStyle w:val="Zhlav"/>
    </w:pPr>
    <w:r>
      <w:rPr>
        <w:noProof/>
      </w:rPr>
      <mc:AlternateContent>
        <mc:Choice Requires="wps">
          <w:drawing>
            <wp:anchor distT="0" distB="0" distL="0" distR="0" simplePos="0" relativeHeight="251658240" behindDoc="0" locked="0" layoutInCell="1" allowOverlap="1" wp14:anchorId="3F9E3971" wp14:editId="7CEEC5AA">
              <wp:simplePos x="635" y="635"/>
              <wp:positionH relativeFrom="page">
                <wp:align>center</wp:align>
              </wp:positionH>
              <wp:positionV relativeFrom="page">
                <wp:align>top</wp:align>
              </wp:positionV>
              <wp:extent cx="311150" cy="357505"/>
              <wp:effectExtent l="0" t="0" r="12700" b="4445"/>
              <wp:wrapNone/>
              <wp:docPr id="573125500" name="Textové pole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2ABB689B" w14:textId="72A8CB83" w:rsidR="00F72413" w:rsidRPr="00F72413" w:rsidRDefault="00F72413" w:rsidP="00F72413">
                          <w:pPr>
                            <w:spacing w:after="0"/>
                            <w:rPr>
                              <w:rFonts w:ascii="Calibri" w:eastAsia="Calibri" w:hAnsi="Calibri" w:cs="Calibri"/>
                              <w:noProof/>
                              <w:color w:val="000000"/>
                              <w:sz w:val="20"/>
                              <w:szCs w:val="20"/>
                            </w:rPr>
                          </w:pPr>
                          <w:r w:rsidRPr="00F72413">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E3971" id="_x0000_t202" coordsize="21600,21600" o:spt="202" path="m,l,21600r21600,l21600,xe">
              <v:stroke joinstyle="miter"/>
              <v:path gradientshapeok="t" o:connecttype="rect"/>
            </v:shapetype>
            <v:shape id="Textové pole 1" o:spid="_x0000_s1028" type="#_x0000_t202" alt="Public" style="position:absolute;margin-left:0;margin-top:0;width:2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" filled="f" stroked="f">
              <v:fill o:detectmouseclick="t"/>
              <v:textbox style="mso-fit-shape-to-text:t" inset="0,15pt,0,0">
                <w:txbxContent>
                  <w:p w14:paraId="2ABB689B" w14:textId="72A8CB83" w:rsidR="00F72413" w:rsidRPr="00F72413" w:rsidRDefault="00F72413" w:rsidP="00F72413">
                    <w:pPr>
                      <w:spacing w:after="0"/>
                      <w:rPr>
                        <w:rFonts w:ascii="Calibri" w:eastAsia="Calibri" w:hAnsi="Calibri" w:cs="Calibri"/>
                        <w:noProof/>
                        <w:color w:val="000000"/>
                        <w:sz w:val="20"/>
                        <w:szCs w:val="20"/>
                      </w:rPr>
                    </w:pPr>
                    <w:r w:rsidRPr="00F72413">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804"/>
    <w:multiLevelType w:val="multilevel"/>
    <w:tmpl w:val="C05CFE5C"/>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682650B8"/>
    <w:multiLevelType w:val="multilevel"/>
    <w:tmpl w:val="C3E0F3D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7353901">
    <w:abstractNumId w:val="0"/>
  </w:num>
  <w:num w:numId="2" w16cid:durableId="37008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0A"/>
    <w:rsid w:val="00006B6A"/>
    <w:rsid w:val="00014785"/>
    <w:rsid w:val="0002196F"/>
    <w:rsid w:val="0003050A"/>
    <w:rsid w:val="00034C20"/>
    <w:rsid w:val="000925E1"/>
    <w:rsid w:val="000A1D2A"/>
    <w:rsid w:val="000B761D"/>
    <w:rsid w:val="000B7A1A"/>
    <w:rsid w:val="000C13EF"/>
    <w:rsid w:val="000D537A"/>
    <w:rsid w:val="00143EC1"/>
    <w:rsid w:val="00146976"/>
    <w:rsid w:val="00151568"/>
    <w:rsid w:val="0015214F"/>
    <w:rsid w:val="00161605"/>
    <w:rsid w:val="00161CF3"/>
    <w:rsid w:val="00182E64"/>
    <w:rsid w:val="001904E4"/>
    <w:rsid w:val="0019515A"/>
    <w:rsid w:val="00195725"/>
    <w:rsid w:val="001A757B"/>
    <w:rsid w:val="001C734B"/>
    <w:rsid w:val="001D33E4"/>
    <w:rsid w:val="002479D3"/>
    <w:rsid w:val="0025115C"/>
    <w:rsid w:val="00266132"/>
    <w:rsid w:val="002821AC"/>
    <w:rsid w:val="002B077E"/>
    <w:rsid w:val="002D2EEE"/>
    <w:rsid w:val="0031671D"/>
    <w:rsid w:val="00363EED"/>
    <w:rsid w:val="003656F9"/>
    <w:rsid w:val="003A7150"/>
    <w:rsid w:val="003B0AA7"/>
    <w:rsid w:val="003B697D"/>
    <w:rsid w:val="003D5B20"/>
    <w:rsid w:val="003D68BC"/>
    <w:rsid w:val="003E732C"/>
    <w:rsid w:val="003F29AE"/>
    <w:rsid w:val="00402F5B"/>
    <w:rsid w:val="004037A6"/>
    <w:rsid w:val="00412758"/>
    <w:rsid w:val="00416B14"/>
    <w:rsid w:val="00420B6A"/>
    <w:rsid w:val="00480566"/>
    <w:rsid w:val="00490254"/>
    <w:rsid w:val="00492B3B"/>
    <w:rsid w:val="00493B74"/>
    <w:rsid w:val="00494C21"/>
    <w:rsid w:val="004961A3"/>
    <w:rsid w:val="004A35F3"/>
    <w:rsid w:val="004B0E04"/>
    <w:rsid w:val="004D4E3B"/>
    <w:rsid w:val="004F1ED6"/>
    <w:rsid w:val="00542493"/>
    <w:rsid w:val="00571E31"/>
    <w:rsid w:val="00571FDD"/>
    <w:rsid w:val="0058239B"/>
    <w:rsid w:val="00590966"/>
    <w:rsid w:val="005E750C"/>
    <w:rsid w:val="006026FD"/>
    <w:rsid w:val="006218DE"/>
    <w:rsid w:val="00624F08"/>
    <w:rsid w:val="006625A9"/>
    <w:rsid w:val="00680905"/>
    <w:rsid w:val="006969D2"/>
    <w:rsid w:val="006A7ED0"/>
    <w:rsid w:val="006C6469"/>
    <w:rsid w:val="006D0AA8"/>
    <w:rsid w:val="006F651F"/>
    <w:rsid w:val="007252F3"/>
    <w:rsid w:val="00760DE9"/>
    <w:rsid w:val="00761C64"/>
    <w:rsid w:val="00791380"/>
    <w:rsid w:val="00794564"/>
    <w:rsid w:val="007C0088"/>
    <w:rsid w:val="007C18AB"/>
    <w:rsid w:val="007D250C"/>
    <w:rsid w:val="007E4AAB"/>
    <w:rsid w:val="007F7BB6"/>
    <w:rsid w:val="00811543"/>
    <w:rsid w:val="00841BF0"/>
    <w:rsid w:val="00867109"/>
    <w:rsid w:val="008944DC"/>
    <w:rsid w:val="008A6FBD"/>
    <w:rsid w:val="008E09BA"/>
    <w:rsid w:val="00911D15"/>
    <w:rsid w:val="00917E27"/>
    <w:rsid w:val="00924496"/>
    <w:rsid w:val="00935839"/>
    <w:rsid w:val="00942C4F"/>
    <w:rsid w:val="00944905"/>
    <w:rsid w:val="00950C55"/>
    <w:rsid w:val="00997566"/>
    <w:rsid w:val="009C2D35"/>
    <w:rsid w:val="009D694E"/>
    <w:rsid w:val="009E135F"/>
    <w:rsid w:val="009E6355"/>
    <w:rsid w:val="00A3139B"/>
    <w:rsid w:val="00A36F50"/>
    <w:rsid w:val="00A87DD2"/>
    <w:rsid w:val="00AA3A25"/>
    <w:rsid w:val="00AB2239"/>
    <w:rsid w:val="00AB427F"/>
    <w:rsid w:val="00AC26DC"/>
    <w:rsid w:val="00AF0F45"/>
    <w:rsid w:val="00AF7F1E"/>
    <w:rsid w:val="00B216EA"/>
    <w:rsid w:val="00B3758D"/>
    <w:rsid w:val="00B75109"/>
    <w:rsid w:val="00BA20E1"/>
    <w:rsid w:val="00BB362F"/>
    <w:rsid w:val="00BD6B4A"/>
    <w:rsid w:val="00BF02A3"/>
    <w:rsid w:val="00BF354D"/>
    <w:rsid w:val="00C31BA2"/>
    <w:rsid w:val="00C47097"/>
    <w:rsid w:val="00C80ED8"/>
    <w:rsid w:val="00C85FD7"/>
    <w:rsid w:val="00C91CB1"/>
    <w:rsid w:val="00C952D9"/>
    <w:rsid w:val="00CB1663"/>
    <w:rsid w:val="00CF08B4"/>
    <w:rsid w:val="00D04DF2"/>
    <w:rsid w:val="00D30EBE"/>
    <w:rsid w:val="00D51C5C"/>
    <w:rsid w:val="00D628E6"/>
    <w:rsid w:val="00D65706"/>
    <w:rsid w:val="00D674BC"/>
    <w:rsid w:val="00D752B8"/>
    <w:rsid w:val="00D809B9"/>
    <w:rsid w:val="00D82053"/>
    <w:rsid w:val="00D858E7"/>
    <w:rsid w:val="00DB2045"/>
    <w:rsid w:val="00DC6646"/>
    <w:rsid w:val="00DF3F06"/>
    <w:rsid w:val="00DF4CEF"/>
    <w:rsid w:val="00E02775"/>
    <w:rsid w:val="00E03ACD"/>
    <w:rsid w:val="00E120B9"/>
    <w:rsid w:val="00E31B21"/>
    <w:rsid w:val="00E41702"/>
    <w:rsid w:val="00E937E0"/>
    <w:rsid w:val="00EC1336"/>
    <w:rsid w:val="00EC2CBE"/>
    <w:rsid w:val="00EC6E91"/>
    <w:rsid w:val="00EE2910"/>
    <w:rsid w:val="00EF1ACE"/>
    <w:rsid w:val="00F14561"/>
    <w:rsid w:val="00F40639"/>
    <w:rsid w:val="00F41757"/>
    <w:rsid w:val="00F55066"/>
    <w:rsid w:val="00F56EC9"/>
    <w:rsid w:val="00F653DF"/>
    <w:rsid w:val="00F72413"/>
    <w:rsid w:val="00F930F9"/>
    <w:rsid w:val="00F93404"/>
    <w:rsid w:val="00FA32D7"/>
    <w:rsid w:val="00FA514A"/>
    <w:rsid w:val="00FC334D"/>
    <w:rsid w:val="00FD1E8E"/>
    <w:rsid w:val="00FE5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6DEF"/>
  <w15:chartTrackingRefBased/>
  <w15:docId w15:val="{F014154D-C47B-4428-B16F-D746E1BC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3050A"/>
    <w:pPr>
      <w:tabs>
        <w:tab w:val="center" w:pos="4536"/>
        <w:tab w:val="right" w:pos="9072"/>
      </w:tabs>
      <w:spacing w:after="0" w:line="240" w:lineRule="auto"/>
    </w:pPr>
    <w:rPr>
      <w:rFonts w:ascii="Calibri" w:eastAsia="Calibri" w:hAnsi="Calibri"/>
      <w:color w:val="00000A"/>
    </w:rPr>
  </w:style>
  <w:style w:type="character" w:customStyle="1" w:styleId="ZpatChar">
    <w:name w:val="Zápatí Char"/>
    <w:basedOn w:val="Standardnpsmoodstavce"/>
    <w:link w:val="Zpat"/>
    <w:uiPriority w:val="99"/>
    <w:rsid w:val="0003050A"/>
    <w:rPr>
      <w:rFonts w:ascii="Calibri" w:eastAsia="Calibri" w:hAnsi="Calibri"/>
      <w:color w:val="00000A"/>
    </w:rPr>
  </w:style>
  <w:style w:type="character" w:styleId="Odkaznakoment">
    <w:name w:val="annotation reference"/>
    <w:basedOn w:val="Standardnpsmoodstavce"/>
    <w:uiPriority w:val="99"/>
    <w:semiHidden/>
    <w:unhideWhenUsed/>
    <w:rsid w:val="00C80ED8"/>
    <w:rPr>
      <w:sz w:val="16"/>
      <w:szCs w:val="16"/>
    </w:rPr>
  </w:style>
  <w:style w:type="paragraph" w:styleId="Textkomente">
    <w:name w:val="annotation text"/>
    <w:basedOn w:val="Normln"/>
    <w:link w:val="TextkomenteChar"/>
    <w:uiPriority w:val="99"/>
    <w:semiHidden/>
    <w:unhideWhenUsed/>
    <w:rsid w:val="00C80ED8"/>
    <w:pPr>
      <w:spacing w:line="240" w:lineRule="auto"/>
    </w:pPr>
    <w:rPr>
      <w:sz w:val="20"/>
      <w:szCs w:val="20"/>
    </w:rPr>
  </w:style>
  <w:style w:type="character" w:customStyle="1" w:styleId="TextkomenteChar">
    <w:name w:val="Text komentáře Char"/>
    <w:basedOn w:val="Standardnpsmoodstavce"/>
    <w:link w:val="Textkomente"/>
    <w:uiPriority w:val="99"/>
    <w:semiHidden/>
    <w:rsid w:val="00C80ED8"/>
    <w:rPr>
      <w:sz w:val="20"/>
      <w:szCs w:val="20"/>
    </w:rPr>
  </w:style>
  <w:style w:type="paragraph" w:styleId="Pedmtkomente">
    <w:name w:val="annotation subject"/>
    <w:basedOn w:val="Textkomente"/>
    <w:next w:val="Textkomente"/>
    <w:link w:val="PedmtkomenteChar"/>
    <w:uiPriority w:val="99"/>
    <w:semiHidden/>
    <w:unhideWhenUsed/>
    <w:rsid w:val="00C80ED8"/>
    <w:rPr>
      <w:b/>
      <w:bCs/>
    </w:rPr>
  </w:style>
  <w:style w:type="character" w:customStyle="1" w:styleId="PedmtkomenteChar">
    <w:name w:val="Předmět komentáře Char"/>
    <w:basedOn w:val="TextkomenteChar"/>
    <w:link w:val="Pedmtkomente"/>
    <w:uiPriority w:val="99"/>
    <w:semiHidden/>
    <w:rsid w:val="00C80ED8"/>
    <w:rPr>
      <w:b/>
      <w:bCs/>
      <w:sz w:val="20"/>
      <w:szCs w:val="20"/>
    </w:rPr>
  </w:style>
  <w:style w:type="paragraph" w:styleId="Textbubliny">
    <w:name w:val="Balloon Text"/>
    <w:basedOn w:val="Normln"/>
    <w:link w:val="TextbublinyChar"/>
    <w:uiPriority w:val="99"/>
    <w:semiHidden/>
    <w:unhideWhenUsed/>
    <w:rsid w:val="00C80E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ED8"/>
    <w:rPr>
      <w:rFonts w:ascii="Segoe UI" w:hAnsi="Segoe UI" w:cs="Segoe UI"/>
      <w:sz w:val="18"/>
      <w:szCs w:val="18"/>
    </w:rPr>
  </w:style>
  <w:style w:type="paragraph" w:styleId="Zhlav">
    <w:name w:val="header"/>
    <w:basedOn w:val="Normln"/>
    <w:link w:val="ZhlavChar"/>
    <w:uiPriority w:val="99"/>
    <w:unhideWhenUsed/>
    <w:rsid w:val="004961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CE6859516E9C459E40A6243FF46491" ma:contentTypeVersion="12" ma:contentTypeDescription="Vytvoří nový dokument" ma:contentTypeScope="" ma:versionID="c91bd270fc2b6f8af2fc1f92e12dffb2">
  <xsd:schema xmlns:xsd="http://www.w3.org/2001/XMLSchema" xmlns:xs="http://www.w3.org/2001/XMLSchema" xmlns:p="http://schemas.microsoft.com/office/2006/metadata/properties" xmlns:ns2="c75ee144-9ffb-4c4e-b28c-262acf920687" xmlns:ns3="22127838-5b28-4c6c-9e6d-cd44c2917965" targetNamespace="http://schemas.microsoft.com/office/2006/metadata/properties" ma:root="true" ma:fieldsID="aed625fb901eb9634d3805757fbd45de" ns2:_="" ns3:_="">
    <xsd:import namespace="c75ee144-9ffb-4c4e-b28c-262acf920687"/>
    <xsd:import namespace="22127838-5b28-4c6c-9e6d-cd44c29179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ee144-9ffb-4c4e-b28c-262acf920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27838-5b28-4c6c-9e6d-cd44c2917965"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5125E-EE11-4424-9067-65416972F673}">
  <ds:schemaRefs>
    <ds:schemaRef ds:uri="http://schemas.microsoft.com/sharepoint/v3/contenttype/forms"/>
  </ds:schemaRefs>
</ds:datastoreItem>
</file>

<file path=customXml/itemProps2.xml><?xml version="1.0" encoding="utf-8"?>
<ds:datastoreItem xmlns:ds="http://schemas.openxmlformats.org/officeDocument/2006/customXml" ds:itemID="{A84FC38B-56B7-43FD-8432-6C16EC222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ee144-9ffb-4c4e-b28c-262acf920687"/>
    <ds:schemaRef ds:uri="22127838-5b28-4c6c-9e6d-cd44c2917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D686-E57A-42A5-BAA9-1A138CBBC4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4835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Ledvinková</dc:creator>
  <cp:keywords/>
  <dc:description/>
  <cp:lastModifiedBy>STUCHLÍKOVÁ Veronika</cp:lastModifiedBy>
  <cp:revision>3</cp:revision>
  <cp:lastPrinted>2022-06-16T12:07:00Z</cp:lastPrinted>
  <dcterms:created xsi:type="dcterms:W3CDTF">2025-08-19T15:15:00Z</dcterms:created>
  <dcterms:modified xsi:type="dcterms:W3CDTF">2025-08-19T15:16:00Z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0x010100C4CE6859516E9C459E40A6243FF46491</vt:lpwstr>
  </property>
  <property fmtid="{D5CDD505-2E9C-101B-9397-08002B2CF9AE}" pid="3" name="ClassificationContentMarkingHeaderShapeIds">
    <vt:lpwstr>2229337c,136ca47c,3d1abf4b</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MSIP_Label_90be56ad-fb78-42a8-a76b-97213a90203b_Enabled">
    <vt:lpwstr>true</vt:lpwstr>
  </property>
  <property fmtid="{D5CDD505-2E9C-101B-9397-08002B2CF9AE}" pid="7" name="MSIP_Label_90be56ad-fb78-42a8-a76b-97213a90203b_SetDate">
    <vt:lpwstr>2025-06-11T07:11:58Z</vt:lpwstr>
  </property>
  <property fmtid="{D5CDD505-2E9C-101B-9397-08002B2CF9AE}" pid="8" name="MSIP_Label_90be56ad-fb78-42a8-a76b-97213a90203b_Method">
    <vt:lpwstr>Privileged</vt:lpwstr>
  </property>
  <property fmtid="{D5CDD505-2E9C-101B-9397-08002B2CF9AE}" pid="9" name="MSIP_Label_90be56ad-fb78-42a8-a76b-97213a90203b_Name">
    <vt:lpwstr>Interni</vt:lpwstr>
  </property>
  <property fmtid="{D5CDD505-2E9C-101B-9397-08002B2CF9AE}" pid="10" name="MSIP_Label_90be56ad-fb78-42a8-a76b-97213a90203b_SiteId">
    <vt:lpwstr>56b31968-ca9e-4cc3-9257-477c3699b885</vt:lpwstr>
  </property>
  <property fmtid="{D5CDD505-2E9C-101B-9397-08002B2CF9AE}" pid="11" name="MSIP_Label_90be56ad-fb78-42a8-a76b-97213a90203b_ActionId">
    <vt:lpwstr>a1c56282-0f97-445a-97ee-7e4f80798039</vt:lpwstr>
  </property>
  <property fmtid="{D5CDD505-2E9C-101B-9397-08002B2CF9AE}" pid="12" name="MSIP_Label_90be56ad-fb78-42a8-a76b-97213a90203b_ContentBits">
    <vt:lpwstr>1</vt:lpwstr>
  </property>
  <property fmtid="{D5CDD505-2E9C-101B-9397-08002B2CF9AE}" pid="13" name="MSIP_Label_a5a63cc4-2ec6-44d2-91a5-2f2bdabdec44_Enabled">
    <vt:lpwstr>true</vt:lpwstr>
  </property>
  <property fmtid="{D5CDD505-2E9C-101B-9397-08002B2CF9AE}" pid="14" name="MSIP_Label_a5a63cc4-2ec6-44d2-91a5-2f2bdabdec44_SetDate">
    <vt:lpwstr>2025-08-19T15:15:53Z</vt:lpwstr>
  </property>
  <property fmtid="{D5CDD505-2E9C-101B-9397-08002B2CF9AE}" pid="15" name="MSIP_Label_a5a63cc4-2ec6-44d2-91a5-2f2bdabdec44_Method">
    <vt:lpwstr>Privileged</vt:lpwstr>
  </property>
  <property fmtid="{D5CDD505-2E9C-101B-9397-08002B2CF9AE}" pid="16" name="MSIP_Label_a5a63cc4-2ec6-44d2-91a5-2f2bdabdec44_Name">
    <vt:lpwstr>a5a63cc4-2ec6-44d2-91a5-2f2bdabdec44</vt:lpwstr>
  </property>
  <property fmtid="{D5CDD505-2E9C-101B-9397-08002B2CF9AE}" pid="17" name="MSIP_Label_a5a63cc4-2ec6-44d2-91a5-2f2bdabdec44_SiteId">
    <vt:lpwstr>64af2aee-7d6c-49ac-a409-192d3fee73b8</vt:lpwstr>
  </property>
  <property fmtid="{D5CDD505-2E9C-101B-9397-08002B2CF9AE}" pid="18" name="MSIP_Label_a5a63cc4-2ec6-44d2-91a5-2f2bdabdec44_ActionId">
    <vt:lpwstr>88375c4b-35fc-4a58-9c94-13fbc39c12fb</vt:lpwstr>
  </property>
  <property fmtid="{D5CDD505-2E9C-101B-9397-08002B2CF9AE}" pid="19" name="MSIP_Label_a5a63cc4-2ec6-44d2-91a5-2f2bdabdec44_ContentBits">
    <vt:lpwstr>1</vt:lpwstr>
  </property>
  <property fmtid="{D5CDD505-2E9C-101B-9397-08002B2CF9AE}" pid="20" name="MSIP_Label_a5a63cc4-2ec6-44d2-91a5-2f2bdabdec44_Tag">
    <vt:lpwstr>10, 0, 1, 1</vt:lpwstr>
  </property>
</Properties>
</file>